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FA" w:rsidRPr="00D730FA" w:rsidRDefault="00D730FA" w:rsidP="00D730FA">
      <w:pPr>
        <w:ind w:left="357"/>
        <w:jc w:val="center"/>
        <w:rPr>
          <w:b/>
          <w:sz w:val="28"/>
          <w:szCs w:val="28"/>
        </w:rPr>
      </w:pPr>
      <w:r w:rsidRPr="00D730FA">
        <w:rPr>
          <w:b/>
          <w:sz w:val="28"/>
          <w:szCs w:val="28"/>
        </w:rPr>
        <w:t xml:space="preserve">ФЕДЕРАЛЬНОЕ ГОСУДАРСТВЕННОЕ КАЗЕННОЕ ОБЩЕОБРАЗОВАТЕЛЬНОЕ УЧРЕЖДЕНИЕ </w:t>
      </w:r>
    </w:p>
    <w:p w:rsidR="00D730FA" w:rsidRPr="00D730FA" w:rsidRDefault="00D730FA" w:rsidP="00D730FA">
      <w:pPr>
        <w:ind w:left="357"/>
        <w:jc w:val="center"/>
        <w:rPr>
          <w:b/>
          <w:sz w:val="28"/>
          <w:szCs w:val="28"/>
        </w:rPr>
      </w:pPr>
      <w:r w:rsidRPr="00D730FA">
        <w:rPr>
          <w:b/>
          <w:sz w:val="28"/>
          <w:szCs w:val="28"/>
        </w:rPr>
        <w:t>«СЕВАСТОПОЛЬСКИЙ КАДЕТСКИЙ КОРПУС СЛЕДСТВЕННОГО КОМИТЕТА</w:t>
      </w:r>
    </w:p>
    <w:p w:rsidR="00D730FA" w:rsidRPr="00D730FA" w:rsidRDefault="00D730FA" w:rsidP="00D730FA">
      <w:pPr>
        <w:ind w:left="357"/>
        <w:jc w:val="center"/>
        <w:rPr>
          <w:b/>
          <w:sz w:val="28"/>
          <w:szCs w:val="28"/>
        </w:rPr>
      </w:pPr>
      <w:r w:rsidRPr="00D730FA">
        <w:rPr>
          <w:b/>
          <w:sz w:val="28"/>
          <w:szCs w:val="28"/>
        </w:rPr>
        <w:t>РОССИЙСКОЙ ФЕДЕРАЦИИ ИМЕНИ В.И. ИСТОМИНА»</w:t>
      </w:r>
    </w:p>
    <w:p w:rsidR="00D730FA" w:rsidRPr="00D730FA" w:rsidRDefault="00D730FA" w:rsidP="00D730FA">
      <w:pPr>
        <w:rPr>
          <w:sz w:val="28"/>
          <w:szCs w:val="28"/>
        </w:rPr>
      </w:pPr>
    </w:p>
    <w:tbl>
      <w:tblPr>
        <w:tblW w:w="14209" w:type="dxa"/>
        <w:tblInd w:w="817" w:type="dxa"/>
        <w:tblLook w:val="00A0" w:firstRow="1" w:lastRow="0" w:firstColumn="1" w:lastColumn="0" w:noHBand="0" w:noVBand="0"/>
      </w:tblPr>
      <w:tblGrid>
        <w:gridCol w:w="5761"/>
        <w:gridCol w:w="2353"/>
        <w:gridCol w:w="6095"/>
      </w:tblGrid>
      <w:tr w:rsidR="00D730FA" w:rsidRPr="00D730FA" w:rsidTr="00E12A3B">
        <w:trPr>
          <w:trHeight w:val="1925"/>
        </w:trPr>
        <w:tc>
          <w:tcPr>
            <w:tcW w:w="5761" w:type="dxa"/>
          </w:tcPr>
          <w:p w:rsidR="00D730FA" w:rsidRPr="00D730FA" w:rsidRDefault="00D730FA" w:rsidP="00E12A3B">
            <w:pPr>
              <w:rPr>
                <w:sz w:val="28"/>
                <w:szCs w:val="28"/>
                <w:lang w:eastAsia="en-US"/>
              </w:rPr>
            </w:pPr>
            <w:r w:rsidRPr="00D730FA">
              <w:rPr>
                <w:rFonts w:eastAsia="Calibri"/>
                <w:sz w:val="28"/>
                <w:szCs w:val="28"/>
                <w:lang w:eastAsia="en-US"/>
              </w:rPr>
              <w:t>РАССМОТРЕНА И ОБСУЖДЕНА</w:t>
            </w:r>
          </w:p>
          <w:p w:rsidR="00D730FA" w:rsidRPr="00D730FA" w:rsidRDefault="00D730FA" w:rsidP="00E12A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30FA">
              <w:rPr>
                <w:rFonts w:eastAsia="Calibri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D730FA" w:rsidRPr="00D730FA" w:rsidRDefault="00D730FA" w:rsidP="00E12A3B">
            <w:pPr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 xml:space="preserve">ФГКОУ «Севастопольский кадетский </w:t>
            </w:r>
          </w:p>
          <w:p w:rsidR="00D730FA" w:rsidRPr="00D730FA" w:rsidRDefault="00D730FA" w:rsidP="00E12A3B">
            <w:pPr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 xml:space="preserve">корпус Следственного комитета </w:t>
            </w:r>
          </w:p>
          <w:p w:rsidR="00D730FA" w:rsidRPr="00D730FA" w:rsidRDefault="00D730FA" w:rsidP="00E12A3B">
            <w:pPr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 xml:space="preserve">Российской Федерации </w:t>
            </w:r>
          </w:p>
          <w:p w:rsidR="00D730FA" w:rsidRPr="00D730FA" w:rsidRDefault="00D730FA" w:rsidP="00E12A3B">
            <w:pPr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>имени В.И. Истомина»</w:t>
            </w:r>
          </w:p>
          <w:p w:rsidR="00D730FA" w:rsidRPr="00D730FA" w:rsidRDefault="00D730FA" w:rsidP="00E12A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0FA" w:rsidRPr="00D730FA" w:rsidRDefault="00D730FA" w:rsidP="00E12A3B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730FA">
              <w:rPr>
                <w:rFonts w:eastAsia="Calibri"/>
                <w:sz w:val="28"/>
                <w:szCs w:val="28"/>
                <w:lang w:eastAsia="en-US"/>
              </w:rPr>
              <w:t xml:space="preserve">Протокол № 1 от 20.08.2021 </w:t>
            </w:r>
          </w:p>
        </w:tc>
        <w:tc>
          <w:tcPr>
            <w:tcW w:w="2353" w:type="dxa"/>
          </w:tcPr>
          <w:p w:rsidR="00D730FA" w:rsidRPr="00D730FA" w:rsidRDefault="00D730FA" w:rsidP="00E12A3B">
            <w:pPr>
              <w:rPr>
                <w:sz w:val="28"/>
                <w:szCs w:val="28"/>
              </w:rPr>
            </w:pPr>
          </w:p>
          <w:p w:rsidR="00D730FA" w:rsidRPr="00D730FA" w:rsidRDefault="00D730FA" w:rsidP="00E12A3B">
            <w:pPr>
              <w:rPr>
                <w:sz w:val="28"/>
                <w:szCs w:val="28"/>
              </w:rPr>
            </w:pPr>
          </w:p>
          <w:p w:rsidR="00D730FA" w:rsidRPr="00D730FA" w:rsidRDefault="00D730FA" w:rsidP="00E12A3B">
            <w:pPr>
              <w:rPr>
                <w:sz w:val="28"/>
                <w:szCs w:val="28"/>
              </w:rPr>
            </w:pPr>
          </w:p>
          <w:p w:rsidR="00D730FA" w:rsidRPr="00D730FA" w:rsidRDefault="00D730FA" w:rsidP="00E12A3B">
            <w:pPr>
              <w:rPr>
                <w:sz w:val="28"/>
                <w:szCs w:val="28"/>
              </w:rPr>
            </w:pPr>
          </w:p>
          <w:p w:rsidR="00D730FA" w:rsidRPr="00D730FA" w:rsidRDefault="00D730FA" w:rsidP="00E12A3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730FA" w:rsidRPr="00D730FA" w:rsidRDefault="00D730F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>УТВЕРЖДАЮ</w:t>
            </w:r>
          </w:p>
          <w:p w:rsidR="00D730FA" w:rsidRPr="00D730FA" w:rsidRDefault="00D730F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 xml:space="preserve">Директор ФГКОУ «Севастопольский </w:t>
            </w:r>
          </w:p>
          <w:p w:rsidR="00D730FA" w:rsidRPr="00D730FA" w:rsidRDefault="00D730F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:rsidR="00D730FA" w:rsidRPr="00D730FA" w:rsidRDefault="00D730F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  <w:p w:rsidR="00D730FA" w:rsidRPr="00D730FA" w:rsidRDefault="00D730F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>полковник юстиции</w:t>
            </w:r>
          </w:p>
          <w:p w:rsidR="00D730FA" w:rsidRPr="00D730FA" w:rsidRDefault="00D730F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 xml:space="preserve">________________         Р.М. Быков </w:t>
            </w:r>
          </w:p>
          <w:p w:rsidR="00D730FA" w:rsidRPr="00D730FA" w:rsidRDefault="00D730FA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D730FA">
              <w:rPr>
                <w:sz w:val="28"/>
                <w:szCs w:val="28"/>
              </w:rPr>
              <w:t>Приказ от 23.08.2021 № 2</w:t>
            </w:r>
          </w:p>
          <w:p w:rsidR="00D730FA" w:rsidRPr="00D730FA" w:rsidRDefault="00D730FA" w:rsidP="00E12A3B">
            <w:pPr>
              <w:rPr>
                <w:sz w:val="28"/>
                <w:szCs w:val="28"/>
              </w:rPr>
            </w:pPr>
          </w:p>
        </w:tc>
      </w:tr>
    </w:tbl>
    <w:p w:rsidR="007F5D7E" w:rsidRPr="00D730FA" w:rsidRDefault="007F5D7E" w:rsidP="007F5D7E">
      <w:pPr>
        <w:jc w:val="center"/>
        <w:rPr>
          <w:sz w:val="28"/>
        </w:rPr>
      </w:pPr>
    </w:p>
    <w:p w:rsidR="007F5D7E" w:rsidRPr="00D730FA" w:rsidRDefault="007F5D7E" w:rsidP="007F5D7E">
      <w:pPr>
        <w:jc w:val="center"/>
        <w:rPr>
          <w:sz w:val="28"/>
        </w:rPr>
      </w:pPr>
    </w:p>
    <w:p w:rsidR="007F5D7E" w:rsidRPr="00CE119F" w:rsidRDefault="007F5D7E" w:rsidP="007F5D7E">
      <w:pPr>
        <w:pStyle w:val="ab"/>
        <w:ind w:left="-284" w:firstLine="141"/>
        <w:jc w:val="center"/>
        <w:rPr>
          <w:rFonts w:ascii="Times New Roman" w:hAnsi="Times New Roman"/>
          <w:sz w:val="28"/>
          <w:szCs w:val="24"/>
        </w:rPr>
      </w:pPr>
      <w:r w:rsidRPr="00D730FA">
        <w:rPr>
          <w:rFonts w:ascii="Times New Roman" w:hAnsi="Times New Roman"/>
          <w:sz w:val="28"/>
          <w:szCs w:val="24"/>
        </w:rPr>
        <w:t>Рабочая программа</w:t>
      </w:r>
      <w:r w:rsidRPr="00CE119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 литературе</w:t>
      </w:r>
    </w:p>
    <w:p w:rsidR="007F5D7E" w:rsidRPr="00CE119F" w:rsidRDefault="007F5D7E" w:rsidP="007F5D7E">
      <w:pPr>
        <w:pStyle w:val="ab"/>
        <w:ind w:left="-284" w:firstLine="141"/>
        <w:jc w:val="center"/>
        <w:rPr>
          <w:rFonts w:ascii="Times New Roman" w:hAnsi="Times New Roman"/>
          <w:sz w:val="28"/>
          <w:szCs w:val="24"/>
        </w:rPr>
      </w:pPr>
      <w:r w:rsidRPr="00CE119F">
        <w:rPr>
          <w:rFonts w:ascii="Times New Roman" w:hAnsi="Times New Roman"/>
          <w:sz w:val="28"/>
          <w:szCs w:val="24"/>
        </w:rPr>
        <w:t>для 11</w:t>
      </w:r>
      <w:r>
        <w:rPr>
          <w:rFonts w:ascii="Times New Roman" w:hAnsi="Times New Roman"/>
          <w:sz w:val="28"/>
          <w:szCs w:val="24"/>
        </w:rPr>
        <w:t xml:space="preserve"> класса (базовый уровень</w:t>
      </w:r>
      <w:r w:rsidRPr="00CE119F">
        <w:rPr>
          <w:rFonts w:ascii="Times New Roman" w:hAnsi="Times New Roman"/>
          <w:sz w:val="28"/>
          <w:szCs w:val="24"/>
        </w:rPr>
        <w:t>)</w:t>
      </w:r>
      <w:bookmarkStart w:id="0" w:name="_GoBack"/>
      <w:bookmarkEnd w:id="0"/>
    </w:p>
    <w:p w:rsidR="007F5D7E" w:rsidRPr="00CE119F" w:rsidRDefault="007F5D7E" w:rsidP="007F5D7E">
      <w:pPr>
        <w:pStyle w:val="ab"/>
        <w:ind w:left="-284" w:firstLine="141"/>
        <w:jc w:val="center"/>
        <w:rPr>
          <w:rFonts w:ascii="Times New Roman" w:hAnsi="Times New Roman"/>
          <w:sz w:val="28"/>
          <w:szCs w:val="24"/>
        </w:rPr>
      </w:pPr>
      <w:r w:rsidRPr="00CE119F">
        <w:rPr>
          <w:rFonts w:ascii="Times New Roman" w:hAnsi="Times New Roman"/>
          <w:sz w:val="28"/>
          <w:szCs w:val="24"/>
        </w:rPr>
        <w:t xml:space="preserve">учителя русского языка и литературы </w:t>
      </w:r>
    </w:p>
    <w:p w:rsidR="007F5D7E" w:rsidRPr="00CE119F" w:rsidRDefault="007F5D7E" w:rsidP="007F5D7E">
      <w:pPr>
        <w:pStyle w:val="ab"/>
        <w:ind w:left="-284" w:firstLine="14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Тютюнник Вероники Геннадьевны</w:t>
      </w:r>
    </w:p>
    <w:p w:rsidR="007F5D7E" w:rsidRPr="00CE119F" w:rsidRDefault="007F5D7E" w:rsidP="007F5D7E">
      <w:pPr>
        <w:pStyle w:val="ab"/>
        <w:ind w:left="-284" w:firstLine="141"/>
        <w:jc w:val="center"/>
        <w:rPr>
          <w:rFonts w:ascii="Times New Roman" w:hAnsi="Times New Roman"/>
          <w:sz w:val="28"/>
          <w:szCs w:val="24"/>
        </w:rPr>
      </w:pPr>
      <w:r w:rsidRPr="00CE119F">
        <w:rPr>
          <w:rFonts w:ascii="Times New Roman" w:hAnsi="Times New Roman"/>
          <w:sz w:val="28"/>
          <w:szCs w:val="24"/>
        </w:rPr>
        <w:t>на 2021</w:t>
      </w:r>
      <w:r w:rsidR="00D730FA">
        <w:rPr>
          <w:rFonts w:ascii="Times New Roman" w:hAnsi="Times New Roman"/>
          <w:sz w:val="28"/>
          <w:szCs w:val="24"/>
        </w:rPr>
        <w:t>/</w:t>
      </w:r>
      <w:r w:rsidRPr="00CE119F">
        <w:rPr>
          <w:rFonts w:ascii="Times New Roman" w:hAnsi="Times New Roman"/>
          <w:sz w:val="28"/>
          <w:szCs w:val="24"/>
        </w:rPr>
        <w:t>2022 учебный год</w:t>
      </w:r>
    </w:p>
    <w:p w:rsidR="007F5D7E" w:rsidRPr="00CE119F" w:rsidRDefault="007F5D7E" w:rsidP="007F5D7E">
      <w:pPr>
        <w:pStyle w:val="ab"/>
        <w:ind w:left="-284" w:firstLine="141"/>
        <w:jc w:val="center"/>
        <w:rPr>
          <w:rFonts w:ascii="Times New Roman" w:hAnsi="Times New Roman"/>
          <w:sz w:val="28"/>
          <w:szCs w:val="24"/>
          <w:lang w:bidi="ru-RU"/>
        </w:rPr>
      </w:pPr>
    </w:p>
    <w:p w:rsidR="007F5D7E" w:rsidRPr="00CE119F" w:rsidRDefault="007F5D7E" w:rsidP="007F5D7E">
      <w:pPr>
        <w:pStyle w:val="ab"/>
        <w:ind w:left="-284" w:firstLine="141"/>
        <w:jc w:val="center"/>
        <w:rPr>
          <w:rFonts w:ascii="Times New Roman" w:hAnsi="Times New Roman"/>
          <w:sz w:val="28"/>
          <w:szCs w:val="24"/>
          <w:lang w:bidi="ru-RU"/>
        </w:rPr>
      </w:pPr>
    </w:p>
    <w:p w:rsidR="007F5D7E" w:rsidRDefault="007F5D7E" w:rsidP="007F5D7E">
      <w:pPr>
        <w:pStyle w:val="ab"/>
        <w:rPr>
          <w:rFonts w:ascii="Times New Roman" w:hAnsi="Times New Roman"/>
          <w:sz w:val="28"/>
          <w:szCs w:val="24"/>
          <w:lang w:bidi="ru-RU"/>
        </w:rPr>
      </w:pPr>
    </w:p>
    <w:p w:rsidR="00D730FA" w:rsidRDefault="00D730FA" w:rsidP="007F5D7E">
      <w:pPr>
        <w:pStyle w:val="ab"/>
        <w:rPr>
          <w:rFonts w:ascii="Times New Roman" w:hAnsi="Times New Roman"/>
          <w:sz w:val="28"/>
          <w:szCs w:val="24"/>
          <w:lang w:bidi="ru-RU"/>
        </w:rPr>
      </w:pPr>
    </w:p>
    <w:p w:rsidR="00D730FA" w:rsidRDefault="00D730FA" w:rsidP="007F5D7E">
      <w:pPr>
        <w:pStyle w:val="ab"/>
        <w:rPr>
          <w:rFonts w:ascii="Times New Roman" w:hAnsi="Times New Roman"/>
          <w:sz w:val="28"/>
          <w:szCs w:val="24"/>
          <w:lang w:bidi="ru-RU"/>
        </w:rPr>
      </w:pPr>
    </w:p>
    <w:p w:rsidR="00D730FA" w:rsidRDefault="00D730FA" w:rsidP="007F5D7E">
      <w:pPr>
        <w:pStyle w:val="ab"/>
        <w:rPr>
          <w:rFonts w:ascii="Times New Roman" w:hAnsi="Times New Roman"/>
          <w:sz w:val="28"/>
          <w:szCs w:val="24"/>
          <w:lang w:bidi="ru-RU"/>
        </w:rPr>
      </w:pPr>
    </w:p>
    <w:p w:rsidR="00D730FA" w:rsidRDefault="00D730FA" w:rsidP="007F5D7E">
      <w:pPr>
        <w:pStyle w:val="ab"/>
        <w:rPr>
          <w:rFonts w:ascii="Times New Roman" w:hAnsi="Times New Roman"/>
          <w:sz w:val="28"/>
          <w:szCs w:val="24"/>
          <w:lang w:bidi="ru-RU"/>
        </w:rPr>
      </w:pPr>
    </w:p>
    <w:p w:rsidR="00D730FA" w:rsidRPr="00CE119F" w:rsidRDefault="00D730FA" w:rsidP="007F5D7E">
      <w:pPr>
        <w:pStyle w:val="ab"/>
        <w:rPr>
          <w:rFonts w:ascii="Times New Roman" w:hAnsi="Times New Roman"/>
          <w:sz w:val="28"/>
          <w:szCs w:val="24"/>
          <w:lang w:bidi="ru-RU"/>
        </w:rPr>
      </w:pPr>
    </w:p>
    <w:p w:rsidR="007F5D7E" w:rsidRDefault="007F5D7E" w:rsidP="007F5D7E">
      <w:pPr>
        <w:pStyle w:val="ab"/>
        <w:ind w:left="-284" w:firstLine="141"/>
        <w:jc w:val="center"/>
        <w:rPr>
          <w:rFonts w:ascii="Times New Roman" w:hAnsi="Times New Roman"/>
          <w:sz w:val="28"/>
          <w:szCs w:val="24"/>
          <w:lang w:bidi="ru-RU"/>
        </w:rPr>
      </w:pPr>
      <w:r w:rsidRPr="00CE119F">
        <w:rPr>
          <w:rFonts w:ascii="Times New Roman" w:hAnsi="Times New Roman"/>
          <w:sz w:val="28"/>
          <w:szCs w:val="24"/>
          <w:lang w:bidi="ru-RU"/>
        </w:rPr>
        <w:t>Севастополь</w:t>
      </w:r>
    </w:p>
    <w:p w:rsidR="00BA4F99" w:rsidRDefault="007F5D7E" w:rsidP="009A56C5">
      <w:pPr>
        <w:pStyle w:val="ab"/>
        <w:ind w:left="-284" w:firstLine="141"/>
        <w:jc w:val="center"/>
        <w:rPr>
          <w:rFonts w:ascii="Times New Roman" w:hAnsi="Times New Roman"/>
          <w:sz w:val="28"/>
          <w:szCs w:val="24"/>
          <w:lang w:bidi="ru-RU"/>
        </w:rPr>
      </w:pPr>
      <w:r w:rsidRPr="00CE119F">
        <w:rPr>
          <w:rFonts w:ascii="Times New Roman" w:hAnsi="Times New Roman"/>
          <w:sz w:val="28"/>
          <w:szCs w:val="24"/>
          <w:lang w:bidi="ru-RU"/>
        </w:rPr>
        <w:t>2021</w:t>
      </w:r>
    </w:p>
    <w:p w:rsidR="009729F3" w:rsidRDefault="009729F3">
      <w:pPr>
        <w:spacing w:after="200" w:line="276" w:lineRule="auto"/>
        <w:rPr>
          <w:sz w:val="28"/>
          <w:lang w:bidi="ru-RU"/>
        </w:rPr>
      </w:pPr>
      <w:r>
        <w:rPr>
          <w:sz w:val="28"/>
          <w:lang w:bidi="ru-RU"/>
        </w:rPr>
        <w:br w:type="page"/>
      </w:r>
    </w:p>
    <w:p w:rsidR="00981F3C" w:rsidRPr="009A56C5" w:rsidRDefault="00981F3C" w:rsidP="009A56C5">
      <w:pPr>
        <w:ind w:firstLine="709"/>
        <w:jc w:val="center"/>
        <w:rPr>
          <w:b/>
          <w:sz w:val="28"/>
          <w:szCs w:val="28"/>
        </w:rPr>
      </w:pPr>
      <w:r w:rsidRPr="009A56C5">
        <w:rPr>
          <w:b/>
          <w:sz w:val="28"/>
          <w:szCs w:val="28"/>
        </w:rPr>
        <w:lastRenderedPageBreak/>
        <w:t>Пояснительная записка</w:t>
      </w:r>
    </w:p>
    <w:p w:rsidR="00981F3C" w:rsidRPr="009A56C5" w:rsidRDefault="00981F3C" w:rsidP="00BE6EA7">
      <w:pPr>
        <w:ind w:left="567" w:firstLine="709"/>
        <w:jc w:val="both"/>
        <w:rPr>
          <w:b/>
          <w:sz w:val="28"/>
          <w:szCs w:val="28"/>
        </w:rPr>
      </w:pPr>
    </w:p>
    <w:p w:rsidR="007F5D7E" w:rsidRPr="009A56C5" w:rsidRDefault="007F5D7E" w:rsidP="009729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56C5">
        <w:rPr>
          <w:color w:val="000000"/>
          <w:sz w:val="28"/>
          <w:szCs w:val="28"/>
        </w:rPr>
        <w:t>Рабочая программа по литературе для 11 класса составлена на основе:</w:t>
      </w:r>
    </w:p>
    <w:p w:rsidR="006E1D84" w:rsidRPr="002956B1" w:rsidRDefault="006E1D84" w:rsidP="009729F3">
      <w:pPr>
        <w:pStyle w:val="ae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2956B1">
        <w:rPr>
          <w:color w:val="000000"/>
          <w:sz w:val="28"/>
          <w:szCs w:val="28"/>
        </w:rPr>
        <w:t>Федерального закона Российской Федерации от 29.12.2012 № 273-ФЗ «Об образовании в Российской Федерации».</w:t>
      </w:r>
    </w:p>
    <w:p w:rsidR="006E1D84" w:rsidRPr="003D6B99" w:rsidRDefault="006E1D84" w:rsidP="009729F3">
      <w:pPr>
        <w:pStyle w:val="ae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>
        <w:rPr>
          <w:rStyle w:val="4394"/>
          <w:color w:val="000000"/>
          <w:sz w:val="28"/>
          <w:szCs w:val="28"/>
        </w:rPr>
        <w:t xml:space="preserve">Федерального государственного образовательного стандарта основного </w:t>
      </w:r>
      <w:r>
        <w:rPr>
          <w:color w:val="000000"/>
          <w:sz w:val="28"/>
          <w:szCs w:val="28"/>
        </w:rPr>
        <w:t xml:space="preserve">среднего образования, утверждённого приказом Минобрнауки России от 17.05.2012 № 413 </w:t>
      </w:r>
    </w:p>
    <w:p w:rsidR="006E1D84" w:rsidRPr="002956B1" w:rsidRDefault="006E1D84" w:rsidP="009729F3">
      <w:pPr>
        <w:pStyle w:val="ae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2956B1">
        <w:rPr>
          <w:color w:val="000000"/>
          <w:sz w:val="28"/>
          <w:szCs w:val="28"/>
        </w:rPr>
        <w:t>Устава федерального государственного казённого общеобразовательного учреждения «Севастопольский  кадетский корпус Следственного комитета Российской Федерации</w:t>
      </w:r>
      <w:r w:rsidRPr="002956B1">
        <w:rPr>
          <w:rFonts w:ascii="Calibri" w:hAnsi="Calibri" w:cs="Calibri"/>
          <w:color w:val="000000"/>
          <w:sz w:val="22"/>
          <w:szCs w:val="22"/>
        </w:rPr>
        <w:t> </w:t>
      </w:r>
      <w:r w:rsidRPr="002956B1">
        <w:rPr>
          <w:color w:val="000000"/>
          <w:sz w:val="28"/>
          <w:szCs w:val="28"/>
        </w:rPr>
        <w:t>имени В.И. Истомина».</w:t>
      </w:r>
    </w:p>
    <w:p w:rsidR="006E1D84" w:rsidRPr="003D6B99" w:rsidRDefault="006E1D84" w:rsidP="009729F3">
      <w:pPr>
        <w:pStyle w:val="ae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>
        <w:rPr>
          <w:rStyle w:val="4150"/>
          <w:color w:val="000000"/>
          <w:sz w:val="28"/>
          <w:szCs w:val="28"/>
        </w:rPr>
        <w:t xml:space="preserve">Основной образовательной программы основного среднего образования </w:t>
      </w:r>
      <w:r>
        <w:rPr>
          <w:color w:val="000000"/>
          <w:sz w:val="28"/>
          <w:szCs w:val="28"/>
        </w:rPr>
        <w:t xml:space="preserve"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 </w:t>
      </w:r>
    </w:p>
    <w:p w:rsidR="006E1D84" w:rsidRPr="002956B1" w:rsidRDefault="006E1D84" w:rsidP="009729F3">
      <w:pPr>
        <w:pStyle w:val="ae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2956B1">
        <w:rPr>
          <w:color w:val="000000"/>
          <w:sz w:val="28"/>
          <w:szCs w:val="28"/>
        </w:rPr>
        <w:t>Положения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 </w:t>
      </w:r>
    </w:p>
    <w:p w:rsidR="006E1D84" w:rsidRPr="002956B1" w:rsidRDefault="006E1D84" w:rsidP="009729F3">
      <w:pPr>
        <w:pStyle w:val="ae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2956B1">
        <w:rPr>
          <w:color w:val="000000"/>
          <w:sz w:val="28"/>
          <w:szCs w:val="28"/>
        </w:rPr>
        <w:t>Рабочей программы воспитания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 </w:t>
      </w:r>
    </w:p>
    <w:p w:rsidR="006E1D84" w:rsidRDefault="006E1D84" w:rsidP="009729F3">
      <w:pPr>
        <w:pStyle w:val="2"/>
        <w:spacing w:line="240" w:lineRule="auto"/>
        <w:rPr>
          <w:b/>
          <w:i/>
          <w:szCs w:val="28"/>
        </w:rPr>
      </w:pPr>
      <w:r w:rsidRPr="00636087">
        <w:rPr>
          <w:rFonts w:eastAsia="Calibri"/>
          <w:b/>
          <w:szCs w:val="28"/>
        </w:rPr>
        <w:t xml:space="preserve">Цели и задачи </w:t>
      </w:r>
      <w:r>
        <w:rPr>
          <w:rFonts w:eastAsia="Calibri"/>
          <w:b/>
          <w:szCs w:val="28"/>
        </w:rPr>
        <w:t>изучения учебного предмета</w:t>
      </w:r>
    </w:p>
    <w:p w:rsidR="006E1D84" w:rsidRPr="006E1D84" w:rsidRDefault="006E1D84" w:rsidP="009729F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D84">
        <w:rPr>
          <w:color w:val="000000"/>
          <w:sz w:val="28"/>
          <w:szCs w:val="28"/>
        </w:rPr>
        <w:t>Изучение литературы в 11 классе направлено на достижение следующих </w:t>
      </w:r>
      <w:r w:rsidRPr="006E1D84">
        <w:rPr>
          <w:b/>
          <w:bCs/>
          <w:color w:val="000000"/>
          <w:sz w:val="28"/>
          <w:szCs w:val="28"/>
        </w:rPr>
        <w:t>целей:</w:t>
      </w:r>
    </w:p>
    <w:p w:rsidR="006E1D84" w:rsidRPr="006E1D84" w:rsidRDefault="006E1D84" w:rsidP="009729F3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E1D84">
        <w:rPr>
          <w:color w:val="000000"/>
          <w:sz w:val="28"/>
          <w:szCs w:val="28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6E1D84" w:rsidRPr="006E1D84" w:rsidRDefault="006E1D84" w:rsidP="009729F3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E1D84">
        <w:rPr>
          <w:color w:val="000000"/>
          <w:sz w:val="28"/>
          <w:szCs w:val="28"/>
        </w:rPr>
        <w:t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</w:t>
      </w:r>
    </w:p>
    <w:p w:rsidR="0034103D" w:rsidRDefault="006E1D84" w:rsidP="009729F3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E1D84" w:rsidRPr="006E1D84" w:rsidRDefault="006E1D84" w:rsidP="009729F3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E1D84">
        <w:rPr>
          <w:color w:val="000000"/>
          <w:sz w:val="28"/>
          <w:szCs w:val="28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6E1D84" w:rsidRPr="006E1D84" w:rsidRDefault="006E1D84" w:rsidP="009729F3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E1D84">
        <w:rPr>
          <w:color w:val="000000"/>
          <w:sz w:val="28"/>
          <w:szCs w:val="28"/>
        </w:rPr>
        <w:t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</w:t>
      </w:r>
    </w:p>
    <w:p w:rsidR="006E1D84" w:rsidRPr="006E1D84" w:rsidRDefault="006E1D84" w:rsidP="009729F3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E1D84">
        <w:rPr>
          <w:color w:val="000000"/>
          <w:sz w:val="28"/>
          <w:szCs w:val="28"/>
        </w:rPr>
        <w:t>развитие потребности в чтении художественных произведений;</w:t>
      </w:r>
    </w:p>
    <w:p w:rsidR="006E1D84" w:rsidRPr="006E1D84" w:rsidRDefault="006E1D84" w:rsidP="009729F3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E1D84">
        <w:rPr>
          <w:color w:val="000000"/>
          <w:sz w:val="28"/>
          <w:szCs w:val="28"/>
        </w:rPr>
        <w:lastRenderedPageBreak/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6E1D84" w:rsidRPr="006E1D84" w:rsidRDefault="006E1D84" w:rsidP="009729F3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E1D84">
        <w:rPr>
          <w:color w:val="000000"/>
          <w:sz w:val="28"/>
          <w:szCs w:val="28"/>
        </w:rPr>
        <w:t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</w:t>
      </w:r>
    </w:p>
    <w:p w:rsidR="006E1D84" w:rsidRDefault="006E1D84" w:rsidP="009729F3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E1D84">
        <w:rPr>
          <w:color w:val="000000"/>
          <w:sz w:val="28"/>
          <w:szCs w:val="28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6E1D84" w:rsidRPr="006E1D84" w:rsidRDefault="006E1D84" w:rsidP="009729F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D84">
        <w:rPr>
          <w:rStyle w:val="fontstyle01"/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  <w:r w:rsidRPr="006E1D84">
        <w:rPr>
          <w:b/>
          <w:bCs/>
          <w:color w:val="242021"/>
          <w:sz w:val="28"/>
          <w:szCs w:val="28"/>
        </w:rPr>
        <w:t xml:space="preserve"> </w:t>
      </w:r>
      <w:r w:rsidRPr="006E1D84">
        <w:rPr>
          <w:rStyle w:val="fontstyle01"/>
          <w:rFonts w:ascii="Times New Roman" w:hAnsi="Times New Roman"/>
          <w:b/>
          <w:bCs/>
          <w:sz w:val="28"/>
          <w:szCs w:val="28"/>
        </w:rPr>
        <w:t>«</w:t>
      </w:r>
      <w:r>
        <w:rPr>
          <w:rStyle w:val="fontstyle01"/>
          <w:rFonts w:ascii="Times New Roman" w:hAnsi="Times New Roman"/>
          <w:b/>
          <w:bCs/>
          <w:sz w:val="28"/>
          <w:szCs w:val="28"/>
        </w:rPr>
        <w:t>Литература</w:t>
      </w:r>
      <w:r w:rsidRPr="006E1D84">
        <w:rPr>
          <w:rStyle w:val="fontstyle01"/>
          <w:rFonts w:ascii="Times New Roman" w:hAnsi="Times New Roman"/>
          <w:b/>
          <w:bCs/>
          <w:sz w:val="28"/>
          <w:szCs w:val="28"/>
        </w:rPr>
        <w:t>»</w:t>
      </w:r>
    </w:p>
    <w:p w:rsidR="00981F3C" w:rsidRPr="009A56C5" w:rsidRDefault="00981F3C" w:rsidP="009729F3">
      <w:pPr>
        <w:pStyle w:val="a4"/>
        <w:ind w:left="0"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 xml:space="preserve">Русская классическая литература была и остается ядром национальной культуры. Отражая социальные конфликты и исторические катаклизмы, она в то же время обнаруживает единство «русского мира», национальной традиции, противостоящее этим разрывам. Ее гуманистический пафос и философская глубина противостоят современной массовой культуре во всех ее разновидностях. Она создает и сохраняет нормативные образцы русского языка, формирует образ нашего прошлого и настоящего, задает отношение к отдельным эпохам, общественным группам и историческим персонажам. </w:t>
      </w:r>
    </w:p>
    <w:p w:rsidR="006E1D84" w:rsidRPr="006E1D84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Литература – наука, обращенная к душе человека, формирующая его личность, систему ценностей, расширяющая его культурный кругозор. Она включает в себя духовный опыт человечества, и поэтому важно научить старшеклассника сопоставлять свою картину мира с картиной мира писателя, извлекать нравственные уроки из прочитанного.</w:t>
      </w:r>
      <w:r w:rsidR="006E1D84">
        <w:rPr>
          <w:sz w:val="28"/>
          <w:szCs w:val="28"/>
        </w:rPr>
        <w:t xml:space="preserve"> </w:t>
      </w:r>
      <w:r w:rsidR="006E1D84" w:rsidRPr="00BA4F99">
        <w:rPr>
          <w:sz w:val="28"/>
          <w:szCs w:val="28"/>
        </w:rPr>
        <w:t>Программа по литературе 11 класса отражает содержание базового компонента филологического образования и соответствует рекомендациям государственной программы под редакцией И.Н.Сухих.</w:t>
      </w:r>
      <w:r w:rsidR="006E1D84">
        <w:rPr>
          <w:sz w:val="28"/>
          <w:szCs w:val="28"/>
        </w:rPr>
        <w:t xml:space="preserve"> </w:t>
      </w:r>
      <w:r w:rsidR="006E1D84" w:rsidRPr="006E1D84">
        <w:rPr>
          <w:sz w:val="28"/>
          <w:szCs w:val="28"/>
        </w:rPr>
        <w:t>Программа рассчитана на 102 часа (3 часа в неделю).</w:t>
      </w:r>
    </w:p>
    <w:p w:rsidR="0073637A" w:rsidRPr="009A56C5" w:rsidRDefault="0073637A" w:rsidP="009729F3">
      <w:pPr>
        <w:shd w:val="clear" w:color="auto" w:fill="FFFFFF"/>
        <w:ind w:firstLine="709"/>
        <w:jc w:val="center"/>
        <w:rPr>
          <w:b/>
          <w:sz w:val="28"/>
          <w:szCs w:val="28"/>
          <w:lang w:bidi="ru-RU"/>
        </w:rPr>
      </w:pPr>
      <w:r w:rsidRPr="009A56C5">
        <w:rPr>
          <w:b/>
          <w:bCs/>
          <w:color w:val="000000"/>
          <w:sz w:val="28"/>
          <w:szCs w:val="28"/>
        </w:rPr>
        <w:t xml:space="preserve">2. </w:t>
      </w:r>
      <w:r w:rsidRPr="009A56C5">
        <w:rPr>
          <w:b/>
          <w:sz w:val="28"/>
          <w:szCs w:val="28"/>
          <w:lang w:bidi="ru-RU"/>
        </w:rPr>
        <w:t>Планируемые результаты освоения учебного предмета</w:t>
      </w:r>
    </w:p>
    <w:p w:rsidR="009729F3" w:rsidRPr="00AC69BF" w:rsidRDefault="009729F3" w:rsidP="009729F3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AC69BF">
        <w:rPr>
          <w:b/>
          <w:bCs/>
          <w:kern w:val="36"/>
          <w:sz w:val="28"/>
          <w:szCs w:val="28"/>
        </w:rPr>
        <w:t>Личностные результаты в сфере отношений обучающихся к себе, к своему здоровью, к познанию себя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055"/>
      <w:bookmarkEnd w:id="1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056"/>
      <w:bookmarkEnd w:id="2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057"/>
      <w:bookmarkEnd w:id="3"/>
      <w:r>
        <w:rPr>
          <w:sz w:val="28"/>
          <w:szCs w:val="28"/>
        </w:rPr>
        <w:lastRenderedPageBreak/>
        <w:t>–</w:t>
      </w:r>
      <w:r w:rsidRPr="00AC69BF">
        <w:rPr>
          <w:sz w:val="28"/>
          <w:szCs w:val="28"/>
        </w:rPr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058"/>
      <w:bookmarkEnd w:id="4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059"/>
      <w:bookmarkEnd w:id="5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неприятие вредных привычек: курения, употребления алкоголя, наркотиков.</w:t>
      </w:r>
    </w:p>
    <w:p w:rsidR="009729F3" w:rsidRPr="00AC69BF" w:rsidRDefault="009729F3" w:rsidP="009729F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отношений обучающихся к России как к Родине (Отечеству)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100062"/>
      <w:bookmarkEnd w:id="6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100063"/>
      <w:bookmarkEnd w:id="7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100064"/>
      <w:bookmarkEnd w:id="8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воспитание уважения к культуре, языкам, традициям и обычаям народов, проживающих в Российской Федерации.</w:t>
      </w:r>
    </w:p>
    <w:p w:rsidR="009729F3" w:rsidRPr="00AC69BF" w:rsidRDefault="009729F3" w:rsidP="009729F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отношений обучающихся к закону, государству и к гражданскому обществу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100067"/>
      <w:bookmarkEnd w:id="9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</w:t>
      </w:r>
      <w:hyperlink r:id="rId8" w:history="1">
        <w:r w:rsidRPr="009729F3">
          <w:rPr>
            <w:sz w:val="28"/>
            <w:szCs w:val="28"/>
          </w:rPr>
          <w:t>Конституцией</w:t>
        </w:r>
      </w:hyperlink>
      <w:r w:rsidRPr="00AC69BF">
        <w:rPr>
          <w:sz w:val="28"/>
          <w:szCs w:val="28"/>
        </w:rPr>
        <w:t xml:space="preserve"> Российской Федерации, правовая и политическая грамотность;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100068"/>
      <w:bookmarkEnd w:id="10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100069"/>
      <w:bookmarkEnd w:id="11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100070"/>
      <w:bookmarkEnd w:id="12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100071"/>
      <w:bookmarkEnd w:id="13"/>
      <w:r>
        <w:rPr>
          <w:sz w:val="28"/>
          <w:szCs w:val="28"/>
        </w:rPr>
        <w:lastRenderedPageBreak/>
        <w:t>–</w:t>
      </w:r>
      <w:r w:rsidRPr="00AC69BF">
        <w:rPr>
          <w:sz w:val="28"/>
          <w:szCs w:val="28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100072"/>
      <w:bookmarkEnd w:id="14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729F3" w:rsidRPr="00AC69BF" w:rsidRDefault="009729F3" w:rsidP="009729F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отношений обучающихся с окружающими людьми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100075"/>
      <w:bookmarkEnd w:id="15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100076"/>
      <w:bookmarkEnd w:id="16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100077"/>
      <w:bookmarkEnd w:id="17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100078"/>
      <w:bookmarkEnd w:id="18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729F3" w:rsidRPr="00AC69BF" w:rsidRDefault="009729F3" w:rsidP="009729F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100081"/>
      <w:bookmarkEnd w:id="19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100082"/>
      <w:bookmarkEnd w:id="20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100083"/>
      <w:bookmarkEnd w:id="21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эстетическое отношения к миру, готовность к эстетическому обустройству собственного быта.</w:t>
      </w:r>
    </w:p>
    <w:p w:rsidR="009729F3" w:rsidRPr="00AC69BF" w:rsidRDefault="009729F3" w:rsidP="009729F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lastRenderedPageBreak/>
        <w:t>Личностные результаты в сфере отношений обучающихся к семье и родителям, в том числе подготовка к семейной жизни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100086"/>
      <w:bookmarkEnd w:id="22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положительный образ семьи, родительства (отцовства и материнства), интериоризация традиционных семейных ценностей.</w:t>
      </w:r>
    </w:p>
    <w:p w:rsidR="009729F3" w:rsidRPr="00AC69BF" w:rsidRDefault="009729F3" w:rsidP="009729F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уважение ко всем формам собственности, готовность к защите своей собственности,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100089"/>
      <w:bookmarkEnd w:id="23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осознанный выбор будущей профессии как путь и способ реализации собственных жизненных планов;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100090"/>
      <w:bookmarkEnd w:id="24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100091"/>
      <w:bookmarkEnd w:id="25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729F3" w:rsidRPr="00AC69BF" w:rsidRDefault="009729F3" w:rsidP="009729F3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100092"/>
      <w:bookmarkEnd w:id="26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к самообслуживанию, включая обучение и выполнение домашних обязанностей.</w:t>
      </w:r>
    </w:p>
    <w:p w:rsidR="009729F3" w:rsidRPr="00AC69BF" w:rsidRDefault="009729F3" w:rsidP="009729F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</w:t>
      </w:r>
    </w:p>
    <w:p w:rsidR="009729F3" w:rsidRPr="00AC69BF" w:rsidRDefault="009729F3" w:rsidP="0097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9BF">
        <w:rPr>
          <w:sz w:val="28"/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C6157" w:rsidRDefault="002C6157" w:rsidP="009729F3">
      <w:pPr>
        <w:ind w:right="309" w:firstLine="709"/>
        <w:jc w:val="both"/>
        <w:rPr>
          <w:color w:val="000000"/>
          <w:sz w:val="28"/>
          <w:szCs w:val="28"/>
        </w:rPr>
      </w:pPr>
      <w:r w:rsidRPr="009A56C5">
        <w:rPr>
          <w:b/>
          <w:bCs/>
          <w:i/>
          <w:iCs/>
          <w:color w:val="000000"/>
          <w:sz w:val="28"/>
          <w:szCs w:val="28"/>
        </w:rPr>
        <w:t>Метапредметными</w:t>
      </w:r>
      <w:r w:rsidRPr="009A56C5">
        <w:rPr>
          <w:color w:val="000000"/>
          <w:sz w:val="28"/>
          <w:szCs w:val="28"/>
        </w:rPr>
        <w:t> результатами освоения являются:</w:t>
      </w:r>
    </w:p>
    <w:p w:rsidR="006E1D84" w:rsidRPr="009A56C5" w:rsidRDefault="006E1D84" w:rsidP="009729F3">
      <w:pPr>
        <w:ind w:right="3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Регулятивные УУД:</w:t>
      </w:r>
    </w:p>
    <w:p w:rsidR="002C6157" w:rsidRPr="009A56C5" w:rsidRDefault="002C6157" w:rsidP="009729F3">
      <w:pPr>
        <w:pStyle w:val="a4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A56C5">
        <w:rPr>
          <w:color w:val="000000" w:themeColor="text1"/>
          <w:sz w:val="28"/>
          <w:szCs w:val="28"/>
        </w:rPr>
        <w:t>использование разных типов чтения (ознакомительное, поисковое, выразительное чтение) и навыков риторической культуры, а также освоение принципов специфического для восприятия художественного произведения медленного чтения;</w:t>
      </w:r>
    </w:p>
    <w:p w:rsidR="002C6157" w:rsidRDefault="002C6157" w:rsidP="009729F3">
      <w:pPr>
        <w:pStyle w:val="a4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A56C5">
        <w:rPr>
          <w:color w:val="000000" w:themeColor="text1"/>
          <w:sz w:val="28"/>
          <w:szCs w:val="28"/>
        </w:rPr>
        <w:t>структу</w:t>
      </w:r>
      <w:r w:rsidR="006E1D84">
        <w:rPr>
          <w:color w:val="000000" w:themeColor="text1"/>
          <w:sz w:val="28"/>
          <w:szCs w:val="28"/>
        </w:rPr>
        <w:t>р</w:t>
      </w:r>
      <w:r w:rsidRPr="009A56C5">
        <w:rPr>
          <w:color w:val="000000" w:themeColor="text1"/>
          <w:sz w:val="28"/>
          <w:szCs w:val="28"/>
        </w:rPr>
        <w:t>ирование материала; понимание взаимоотношений части и целого; выявление причинно-следственных и иерархических связей между элементами;</w:t>
      </w:r>
    </w:p>
    <w:p w:rsidR="006E1D84" w:rsidRPr="009A56C5" w:rsidRDefault="006E1D84" w:rsidP="009729F3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Познавательные УУД:</w:t>
      </w:r>
    </w:p>
    <w:p w:rsidR="002C6157" w:rsidRPr="009A56C5" w:rsidRDefault="002C6157" w:rsidP="009729F3">
      <w:pPr>
        <w:pStyle w:val="a4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A56C5">
        <w:rPr>
          <w:color w:val="000000" w:themeColor="text1"/>
          <w:sz w:val="28"/>
          <w:szCs w:val="28"/>
        </w:rPr>
        <w:t>формирование способности свертывания и развертывания текста в письменном и устном пересказе; выделение фабулы; составление плана; разные виды конспектирования;</w:t>
      </w:r>
    </w:p>
    <w:p w:rsidR="002C6157" w:rsidRDefault="002C6157" w:rsidP="009729F3">
      <w:pPr>
        <w:pStyle w:val="a4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A56C5">
        <w:rPr>
          <w:color w:val="000000" w:themeColor="text1"/>
          <w:sz w:val="28"/>
          <w:szCs w:val="28"/>
        </w:rPr>
        <w:t>освоение разных типов классификации (родовая, жанровая, тематическая); сравнение и сопоставление</w:t>
      </w:r>
      <w:r w:rsidR="006E1D84">
        <w:rPr>
          <w:color w:val="000000" w:themeColor="text1"/>
          <w:sz w:val="28"/>
          <w:szCs w:val="28"/>
        </w:rPr>
        <w:t xml:space="preserve"> </w:t>
      </w:r>
      <w:r w:rsidRPr="009A56C5">
        <w:rPr>
          <w:color w:val="000000" w:themeColor="text1"/>
          <w:sz w:val="28"/>
          <w:szCs w:val="28"/>
        </w:rPr>
        <w:t>историко-литературных фактов и элементов художественного произведения; овладение мнемоническими приемами;</w:t>
      </w:r>
    </w:p>
    <w:p w:rsidR="006E1D84" w:rsidRPr="009A56C5" w:rsidRDefault="006E1D84" w:rsidP="009729F3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Коммуникативные УУД:</w:t>
      </w:r>
    </w:p>
    <w:p w:rsidR="002C6157" w:rsidRPr="009A56C5" w:rsidRDefault="002C6157" w:rsidP="009729F3">
      <w:pPr>
        <w:pStyle w:val="a4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A56C5">
        <w:rPr>
          <w:color w:val="000000" w:themeColor="text1"/>
          <w:sz w:val="28"/>
          <w:szCs w:val="28"/>
        </w:rPr>
        <w:lastRenderedPageBreak/>
        <w:t>формирование речевых умений и навыков; соотнесение цели и стиля  высказывания;   подбор аргументов и тезисов, расширение словарного и стилистического запаса;</w:t>
      </w:r>
    </w:p>
    <w:p w:rsidR="002C6157" w:rsidRPr="009A56C5" w:rsidRDefault="002C6157" w:rsidP="009729F3">
      <w:pPr>
        <w:pStyle w:val="a4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A56C5">
        <w:rPr>
          <w:color w:val="000000" w:themeColor="text1"/>
          <w:sz w:val="28"/>
          <w:szCs w:val="28"/>
        </w:rPr>
        <w:t>умение выполнять творческие работы разных жанров;</w:t>
      </w:r>
    </w:p>
    <w:p w:rsidR="002C6157" w:rsidRPr="009A56C5" w:rsidRDefault="002C6157" w:rsidP="009729F3">
      <w:pPr>
        <w:pStyle w:val="a4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A56C5">
        <w:rPr>
          <w:color w:val="000000" w:themeColor="text1"/>
          <w:sz w:val="28"/>
          <w:szCs w:val="28"/>
        </w:rPr>
        <w:t>использование в своей работе разнообразных источников информации, в том числе существующих в электронной форме (словари, справочники, энциклопедии, библиотечные каталоги);</w:t>
      </w:r>
    </w:p>
    <w:p w:rsidR="002C6157" w:rsidRPr="009A56C5" w:rsidRDefault="002C6157" w:rsidP="009729F3">
      <w:pPr>
        <w:pStyle w:val="a4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9A56C5">
        <w:rPr>
          <w:color w:val="000000" w:themeColor="text1"/>
          <w:sz w:val="28"/>
          <w:szCs w:val="28"/>
        </w:rPr>
        <w:t>самостоятельное планирование и организация учебной деятельности; формы самоконтроля.</w:t>
      </w:r>
    </w:p>
    <w:p w:rsidR="002C6157" w:rsidRPr="009A56C5" w:rsidRDefault="002C6157" w:rsidP="009729F3">
      <w:pPr>
        <w:pStyle w:val="a4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9A56C5">
        <w:rPr>
          <w:b/>
          <w:bCs/>
          <w:i/>
          <w:iCs/>
          <w:color w:val="000000"/>
          <w:sz w:val="28"/>
          <w:szCs w:val="28"/>
        </w:rPr>
        <w:t>Предметными результатами</w:t>
      </w:r>
      <w:r w:rsidRPr="009A56C5">
        <w:rPr>
          <w:color w:val="000000"/>
          <w:sz w:val="28"/>
          <w:szCs w:val="28"/>
        </w:rPr>
        <w:t> являются:</w:t>
      </w:r>
    </w:p>
    <w:p w:rsidR="002C6157" w:rsidRPr="009A56C5" w:rsidRDefault="002C6157" w:rsidP="009729F3">
      <w:pPr>
        <w:shd w:val="clear" w:color="auto" w:fill="FFFFFF"/>
        <w:tabs>
          <w:tab w:val="num" w:pos="851"/>
        </w:tabs>
        <w:ind w:firstLine="70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9A56C5">
        <w:rPr>
          <w:b/>
          <w:bCs/>
          <w:i/>
          <w:iCs/>
          <w:color w:val="000000"/>
          <w:sz w:val="28"/>
          <w:szCs w:val="28"/>
          <w:u w:val="single"/>
        </w:rPr>
        <w:t>Кадет научится:</w:t>
      </w:r>
    </w:p>
    <w:p w:rsidR="002C6157" w:rsidRPr="009A56C5" w:rsidRDefault="002C6157" w:rsidP="009729F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Анализировать художественное произведение в разных аспектах (целостный, проблемный, аспектный анализ) и на разных уровнях (анализ художественного мира, лирического произведения, эпического эпизода, драматической сцены);</w:t>
      </w:r>
    </w:p>
    <w:p w:rsidR="002C6157" w:rsidRPr="009A56C5" w:rsidRDefault="002C6157" w:rsidP="009729F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 xml:space="preserve">Сопоставлять художественные произведения по разным признакам (сравнение героев, сюжетных ситуаций, мотивов, стилистических средств); </w:t>
      </w:r>
    </w:p>
    <w:p w:rsidR="002C6157" w:rsidRPr="009A56C5" w:rsidRDefault="002C6157" w:rsidP="009729F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Видеть связь данного произведения с исторической эпохой и в то же время его общечеловеческий смысл;</w:t>
      </w:r>
    </w:p>
    <w:p w:rsidR="002C6157" w:rsidRPr="009A56C5" w:rsidRDefault="002C6157" w:rsidP="009729F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Аргументированно сопоставлять авторский замысел, художественный смысл, критические оценки и собственное видение произведения;</w:t>
      </w:r>
    </w:p>
    <w:p w:rsidR="002C6157" w:rsidRPr="009A56C5" w:rsidRDefault="002C6157" w:rsidP="009729F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Выразительно читать произведения разных родов и жанров, учитывая их художественную природу и стилистические особенности;</w:t>
      </w:r>
    </w:p>
    <w:p w:rsidR="002C6157" w:rsidRPr="009A56C5" w:rsidRDefault="002C6157" w:rsidP="009729F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Писать сочинения разных жанров, рецензии на прочитанные книги, эссе, делать конспекты критических статей.</w:t>
      </w:r>
    </w:p>
    <w:p w:rsidR="002C6157" w:rsidRPr="009A56C5" w:rsidRDefault="002C6157" w:rsidP="009729F3">
      <w:pPr>
        <w:pStyle w:val="a4"/>
        <w:shd w:val="clear" w:color="auto" w:fill="FFFFFF"/>
        <w:tabs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9A56C5">
        <w:rPr>
          <w:b/>
          <w:bCs/>
          <w:i/>
          <w:iCs/>
          <w:color w:val="000000"/>
          <w:sz w:val="28"/>
          <w:szCs w:val="28"/>
          <w:u w:val="single"/>
        </w:rPr>
        <w:t>Кадет получит возможность научиться:</w:t>
      </w:r>
    </w:p>
    <w:p w:rsidR="0073637A" w:rsidRPr="009A56C5" w:rsidRDefault="00BE6EA7" w:rsidP="009729F3">
      <w:pPr>
        <w:pStyle w:val="a4"/>
        <w:tabs>
          <w:tab w:val="left" w:pos="89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157" w:rsidRPr="009A56C5">
        <w:rPr>
          <w:sz w:val="28"/>
          <w:szCs w:val="28"/>
        </w:rPr>
        <w:t xml:space="preserve">анализировать </w:t>
      </w:r>
      <w:r w:rsidR="0073637A" w:rsidRPr="009A56C5">
        <w:rPr>
          <w:sz w:val="28"/>
          <w:szCs w:val="28"/>
        </w:rPr>
        <w:t>произведение словесного искусства как художественный мир, организованный по законам рода и жанра, специфическим образом отражающий реальность и выражающий индивидуальный авторский замысел;</w:t>
      </w:r>
    </w:p>
    <w:p w:rsidR="0073637A" w:rsidRPr="009A56C5" w:rsidRDefault="00BE6EA7" w:rsidP="009729F3">
      <w:pPr>
        <w:pStyle w:val="a4"/>
        <w:tabs>
          <w:tab w:val="left" w:pos="89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157" w:rsidRPr="009A56C5">
        <w:rPr>
          <w:sz w:val="28"/>
          <w:szCs w:val="28"/>
        </w:rPr>
        <w:t xml:space="preserve">распознавать </w:t>
      </w:r>
      <w:r w:rsidR="0073637A" w:rsidRPr="009A56C5">
        <w:rPr>
          <w:sz w:val="28"/>
          <w:szCs w:val="28"/>
        </w:rPr>
        <w:t>основные понятия и категории, необходимые для понимания этого мира;</w:t>
      </w:r>
    </w:p>
    <w:p w:rsidR="0073637A" w:rsidRPr="009A56C5" w:rsidRDefault="00BE6EA7" w:rsidP="009729F3">
      <w:pPr>
        <w:pStyle w:val="a4"/>
        <w:tabs>
          <w:tab w:val="left" w:pos="89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6D" w:rsidRPr="009A56C5">
        <w:rPr>
          <w:sz w:val="28"/>
          <w:szCs w:val="28"/>
        </w:rPr>
        <w:t xml:space="preserve">оценивать </w:t>
      </w:r>
      <w:r w:rsidR="0073637A" w:rsidRPr="009A56C5">
        <w:rPr>
          <w:sz w:val="28"/>
          <w:szCs w:val="28"/>
        </w:rPr>
        <w:t xml:space="preserve">своеобразие содержания и формы главных, «канонических» текстов русской литературы </w:t>
      </w:r>
      <w:r w:rsidR="0073637A" w:rsidRPr="009A56C5">
        <w:rPr>
          <w:sz w:val="28"/>
          <w:szCs w:val="28"/>
          <w:lang w:val="en-US"/>
        </w:rPr>
        <w:t>XIX</w:t>
      </w:r>
      <w:r w:rsidR="0073637A" w:rsidRPr="009A56C5">
        <w:rPr>
          <w:sz w:val="28"/>
          <w:szCs w:val="28"/>
        </w:rPr>
        <w:t xml:space="preserve"> и </w:t>
      </w:r>
      <w:r w:rsidR="0073637A" w:rsidRPr="009A56C5">
        <w:rPr>
          <w:sz w:val="28"/>
          <w:szCs w:val="28"/>
          <w:lang w:val="en-US"/>
        </w:rPr>
        <w:t>XX</w:t>
      </w:r>
      <w:r w:rsidR="0073637A" w:rsidRPr="009A56C5">
        <w:rPr>
          <w:sz w:val="28"/>
          <w:szCs w:val="28"/>
        </w:rPr>
        <w:t xml:space="preserve"> веков;</w:t>
      </w:r>
    </w:p>
    <w:p w:rsidR="0073637A" w:rsidRPr="009A56C5" w:rsidRDefault="00BE6EA7" w:rsidP="009729F3">
      <w:pPr>
        <w:pStyle w:val="a4"/>
        <w:tabs>
          <w:tab w:val="left" w:pos="89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6D" w:rsidRPr="009A56C5">
        <w:rPr>
          <w:sz w:val="28"/>
          <w:szCs w:val="28"/>
        </w:rPr>
        <w:t xml:space="preserve">анализировать </w:t>
      </w:r>
      <w:r w:rsidR="0073637A" w:rsidRPr="009A56C5">
        <w:rPr>
          <w:sz w:val="28"/>
          <w:szCs w:val="28"/>
        </w:rPr>
        <w:t>основные факты жизни и творчества писателей, входящих в программу;</w:t>
      </w:r>
    </w:p>
    <w:p w:rsidR="0073637A" w:rsidRPr="009A56C5" w:rsidRDefault="00BE6EA7" w:rsidP="009729F3">
      <w:pPr>
        <w:pStyle w:val="a4"/>
        <w:tabs>
          <w:tab w:val="left" w:pos="89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6D" w:rsidRPr="009A56C5">
        <w:rPr>
          <w:sz w:val="28"/>
          <w:szCs w:val="28"/>
        </w:rPr>
        <w:t xml:space="preserve">распознавать </w:t>
      </w:r>
      <w:r w:rsidR="0073637A" w:rsidRPr="009A56C5">
        <w:rPr>
          <w:sz w:val="28"/>
          <w:szCs w:val="28"/>
        </w:rPr>
        <w:t>ведущие закономерности литературного процесса; специфику художественных методов и направлений.</w:t>
      </w:r>
    </w:p>
    <w:p w:rsidR="009729F3" w:rsidRDefault="009729F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03D" w:rsidRPr="009A56C5" w:rsidRDefault="0034103D" w:rsidP="009729F3">
      <w:pPr>
        <w:ind w:firstLine="709"/>
        <w:jc w:val="center"/>
        <w:rPr>
          <w:b/>
          <w:sz w:val="28"/>
          <w:szCs w:val="28"/>
        </w:rPr>
      </w:pPr>
    </w:p>
    <w:p w:rsidR="00981F3C" w:rsidRPr="009A56C5" w:rsidRDefault="0049256D" w:rsidP="009729F3">
      <w:pPr>
        <w:pStyle w:val="a4"/>
        <w:numPr>
          <w:ilvl w:val="0"/>
          <w:numId w:val="17"/>
        </w:numPr>
        <w:ind w:left="0" w:firstLine="709"/>
        <w:jc w:val="center"/>
        <w:rPr>
          <w:b/>
          <w:sz w:val="28"/>
          <w:szCs w:val="28"/>
        </w:rPr>
      </w:pPr>
      <w:r w:rsidRPr="009A56C5">
        <w:rPr>
          <w:b/>
          <w:sz w:val="28"/>
          <w:szCs w:val="28"/>
        </w:rPr>
        <w:t xml:space="preserve">Содержание учебного </w:t>
      </w:r>
      <w:r w:rsidR="00143642">
        <w:rPr>
          <w:b/>
          <w:sz w:val="28"/>
          <w:szCs w:val="28"/>
        </w:rPr>
        <w:t>предмета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Литература 20 века.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Общая характеристика (1 час)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«Настоящий Двадцатый век»: календарные и культурные границы. Основные даты и исторические события, определившие лицо века: 1914-1917-1931941-1945-1953-1961-1968-1985-1991.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Литература и культура в 20 веке. Споры о кризисе и возрождении реализма. Реализм и модернизм. Разнообразие художественных методов и направлений 1910-1920-х годов. Искусство и общественная жизнь: проблема партийной литературы и «социалистического реализма». Сложность определения художественного метода главных произведений русской литературы 20 века. Хронология как основа изучения русской литературы 20 века.</w:t>
      </w:r>
    </w:p>
    <w:p w:rsidR="00981F3C" w:rsidRPr="00BE6EA7" w:rsidRDefault="00BE6EA7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 xml:space="preserve">Серебряный век: лики модернизма </w:t>
      </w:r>
      <w:r w:rsidR="00981F3C" w:rsidRPr="00BE6EA7">
        <w:rPr>
          <w:bCs/>
          <w:sz w:val="28"/>
          <w:szCs w:val="28"/>
        </w:rPr>
        <w:t>(1890 – 1910-е) (28 часов)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Общая характеристика и основные представители эпохи (11 часов)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Происхождение и смысл определения: Серебряный век в узком и широком смысле слова. Философские и эстетические предпосылки. Декаданс-модернизм-авангард. Типология литературных направлений: от реализма – к модернизму. Диалог с классической традицией. Основные модернистские направления.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Символизм. Теория и практика; европейские истоки и национальное своеобразие; идея двоемирия и обновление художественного языка. Два поколения русских символистов. Старшие символисты. Д.Мережковский – теоретик символизма. В.Брюсов – «конструктор» русского символизма. Младшие символисты. К.Бальмонт – «музыка прежде всего». Роль А.Блока, Андрея белого, Вяч. Иванова  в эволюции символизма.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Акмеизм. Полемика с символизмом; состав поэтической группы (А.Ахматова, О.Мандельштам, С.Городецкий…); поиски определения: от адамизма – к акмеизму; предметность как художественный принципы. Н.Гумилёв – теоретик и практик акмеизма.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Футуризм. Манифест как жанр; эпатаж как принцип; текс и жест; «слово как таковое» и тема города. Две версии футуризма: эгофутуризм (Игорь Северянин) и кубофутуризм. Живописность (Д.Бурлюк) и «самовитое слово» (А.Кручёных) как принципы поэтики футуризма. В.Хлебников – ретрофутурист и утопист. Роль В.Маяковского в истории футуризма.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Судьбы нового реализма в эпоху Серебряного века. А.Куприн – беллетрист чеховской школы. Л.Андреев – на грани реализма и модернизма.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А.А.Блок (7 часов)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Жизнь поэта как роман в стихах.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lastRenderedPageBreak/>
        <w:t>Лирика А.Блока как «трилогия вочеловечения». Лирический герой и персонажи-маски. Универсальная символизация и психологическая детализация.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«Стихи о Прекрасной Даме»: любовь как Служение («Вхожу я в тёмные храмы…»)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От Прекрасной Дамы – к Незнакомке, город как страшный мир («Незнакомка», «Ночь, улица, фонарь, аптека…», «В ресторане»).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Образ Родины: история и современность («На поле Куликовом», «Россия»).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Призвание поэта («Балаган», «О, я хочу безумно жить…»).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Художественные особенности лирики блока: музыкальность, развивающаяся метафора, ассоциативность и экспрессивность поэтической речи.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«Двенадцать». «Музыка революции» и голоса улицы» в поэме. Фабула, сюжет и композиция. Культурный контекст: от лозунга и частушки до раннего кинематографа. «Блоковское» в поэме: от Прекрасной Дамы до Катьки.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«Двенадцать» как символистская поэма. Проблема финала: образ Христа и его интерпритации.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И.А.Бунин (4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реалиста в модернистскую эпоху.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Психологизм и предметность лирики Бунина. Конкретность и обобщение.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Традиции Тютчева и Фета.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Рассказы: Бунин как архаист-новатор, противник модернистской эстетики. Роль Толстого и Чехова в творчестве Бунина.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Поэтика бунинской прозы: описательность, живописность, бесфабульность.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«Уходящая русь» в прозе Бунина («Антоновские яблоки», «Чистый понедельник»).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Россия и Запад, природа и цивилизация в прозе Бунина (рассказ-притча «Господин из Сан-Франциско»).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Метафизика любви и смерти в прозе Бунина («Чистый понедельник», «Тёмные аллеи»).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А.М.Горький (6 часов)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Три судьбы максима Горького: писатель, культурный организатор, общественный деятель.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Основные этапы творчества Горького. Романтические рассказы «Макар Чудра», «Старуха Изергиль». Реалистическая поэтика. Деятельность и творчество Горького в послереволюционную эпоху. Роль Горького в формировании концепции социалистического реализма.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«На дне». Ранняя проза Горького и обращение к драматургии. От «комедии рока» (Чехов) к социально-философской драме.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Поэтика названия: от «На дне жизни» - к «На дне».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Система и конфликт персонажей. Спор о человеке, проблема горькой правды и сладкой лжи.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lastRenderedPageBreak/>
        <w:t>Литературность драмы: босяки как философы, афористичность языка.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Горький и МХТ. Первая постановка пьесы и её общественное значение.</w:t>
      </w:r>
    </w:p>
    <w:p w:rsidR="00981F3C" w:rsidRPr="00BE6EA7" w:rsidRDefault="00BE6EA7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Советский век: две русские литературы или одна? (1920-1930-е) (43 часа)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Общая характеристика (3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Литература и революция: надежды и опасения. Литература и власть: слом прежней культурной парадигмы, новая цензура, советская  и эмигрантская литература. Культурные эксперименты 1920-х годов: пролеткульт и РАПП. Проблема «попутчиков».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Литературные направления и группировки 1920-х годов: ЛЕФ, имажинисты, «Серапионовы братья». Первый съезд советских писателей и концепция социалистического реализма.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Стилистические тенденции в прозе 1920-х годов. Неореалистическая антиутопия Е.Замятина («Мы»). Метафорические новеллы И.Бабеля («Конармия»). Жанр и герой М.Зощенко. Утопия и антиутопия в творчестве А.Платонова. «Фасеточное зрение» В.Набокова.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Гибель поэтов как символ времени (Блок, Гумилёв, Есенин, Маяковский, Мандельштам, Цветаева).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В.В.Маяковский (4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поэта: трагедия горлана-главаря.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Маяковский как футурист: эпатаж, борьба со старым искуссвом.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Маяковский как новатор: акцентный стих, новая рифма, живописность, метафорические ряды.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Маяковский как лирик: мотивы одиночества, любви, смерти («Послушайте!», «Скрипка и немножко нервно», «Лиличка!»).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Маяковский и революция («Левый марш»). Эволюция Маяковского в послереволюционную эпоху: от футуризма – к ЛЕФу, от бунта – к сотрудничеству с новой властью. Сатира  Маяковского («Прозаседавшиеся»).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Новый образ лирического героя: «поэт-мастак» («Юбилейное»). Маяковский и Есенин: «До свиданья, друг мой, до свиданья…» и «Сергею Есенину».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Противоречивость и художественное единство мира Маяковского («Послушайте!» - «Скрипка и немножко нервно», «Лиличка!» - «Во весь голос»).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С.А.Есенин (5 часов)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Драматическая судьба Есенина: «Я последний поэт деревни…».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Есенин и крестьянская поэзия: поэт-самородок или поэт культуры? Есенин и имажинизм: теория и практика. Есенин и революция: политика и эстетика.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Поэтика Есенина: связи с фольклором и искусством модернизма, элегичность, живописность, органические метафоры, песенная интонация.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lastRenderedPageBreak/>
        <w:t>Темы и мотивы лирики Есенина: Русь старая и Русь советская, деревня и город, Россия и Восток, человек и природа, любовь и смерть.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Есенин как культурный герой, писатель-легенда.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М.А.Шолохов (9 часов)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Загадка судьбы: Шолохов и «Анти-Шолохов».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«Тихий Дон» как роман-эпопея: «толстовское» и «гомеровское» в романе. Роман как семейная сага, казачий эпос, историческая хроника и философская притча.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История в «Тихом Доне»: мировая война, революция, Гражданская война.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«Война и семья»: семейство Мелеховых и трагедия казачества.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Образ Григория Мелехова: казачий Гамлет под колёсами истории.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Поэтика романа: роль пейзажа, язык, фольклорные и литературные традиции.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Споры о «Тихом Доне»: злободневное и сущностное.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О.Э.Мандельштам (2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Мандельштама: «Мне на плечи кидается век-волкодав…».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Мандельштам и символизм: камень против музыки. Мандельштам и акмеизм: тоска по мировой культуре. Культурно-исторический контекст лирики Мандельштама: античность, Средневековье, русская история, фольклор.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Поэтика Мандельштама: предметность, ассоциативность, лирические персонажи. Смена художественной манеры: «последняя прямота» «Воронежских тетрадей».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Петербургская тема у Мандельштама: история и современность. Мандельштам и власть.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Любовная тема у Мандельштама.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А.А.Ахматова (4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поэта: «Мы ни единого удара не отклонили от себя».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«Я научила женщин говорить…»: лирическая героиня Ахматовой.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Поэтика Ахматовой и традиции психологической прозы: роль пейзажа, детали, реплики.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Ахматова в 1920-е годы: общественная позиция и гражданская лирика.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«Реквием»: гражданский и поэтический подвиг Ахматовой. Трагедия народа и материнская трагедия. Фольклорные и религиозные мотивы.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Поздние стихи: мотивы творчества, красоты, смерти. История Ахматовой («Северные элегии», «Поэма без героя»).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М.А.Булгаков (7 часов)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художника: противостояние эпохе.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lastRenderedPageBreak/>
        <w:t>«Мастер и Маргарита». Булгаков и советская литература. Творческий путь: от «Грядущих перспектив» к «роману о дьяволе».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Жанровая и композиционная структура «Мастера и Маргариты»: роман-миф и три сюжета (роман мастера, московская дьяволиада, роман о мастере).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Роман мастера: проблема добра, предательства, трусости, верности.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Евангелие от Михаила и канонические Евангелия.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Булгаковская Москва: конкретное и условное. Воланд как провокатор и чудесный помощник. Направленность сатиры.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Роман о любви и творчестве: биографическое и метафизическое.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Проблема эпилога: свет, покой, память.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Роман Булгакова как культурный миф.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М.И.Цветаева (2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Цветаевой: «С этой безмерностью в мире мер…».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Цветаева – поэт вне направлений: индивидуальность пути, оригинальность стиля. Пантеон поэта: Пушкин, Блок, Пастернак, Маяковский, Ахматова.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Лирическая героиня: исповедальность, одиночество, предельность эмоций, любовь и ненависть.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Цветаева как гражданский поэт: от «Лебединого стана» до «Стихов к Чехии».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Поэтика Цветаевой: литературные ассоциации, рефрены, конструктивные и звуковые метафоры, переносы.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Традиция Цветаевой: от женской лирики до И.Бродского.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Б.Л.Пастернак (4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поэта: «Когда я с честью пронесу несчастий бремя…».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Два пастернака: от «понятной сложности» - к «неслыханной простоте».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«Сестра моя – жизнь»: мотивы любви, природы, творчества.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Роман «Доктор Живаго» в творчестве Пастернака: взгляд на русскую историю, образ главного героя, христианские мотивы, проза и стихи, герой и автор.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Цикл «Когда разгуляется»: природа, искусство, будущее.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Пастернак в советской культуре.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А.П.Платонов (3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писателя: «В поисках смысла отдельного и общего существования».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Три этапа эволюции Платонова: социальная утопия, самокритика утопии («Котлован»), «поиски» земного» героя, «сокровенного» человека.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«Неправильная прелесть языка» Платонова.</w:t>
      </w:r>
    </w:p>
    <w:p w:rsidR="00981F3C" w:rsidRPr="00BE6EA7" w:rsidRDefault="00BE6EA7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lastRenderedPageBreak/>
        <w:t>Советский век: на разных этажах (1940-1980-е)  (26 часов)</w:t>
      </w:r>
    </w:p>
    <w:p w:rsidR="00981F3C" w:rsidRPr="00BE6EA7" w:rsidRDefault="00BE6EA7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Общая характеристика (3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Литература и Великая Отечественная война: народная трагедия и единство нации, надежды на примирение и изменения (лирика К. Симонова, С.Гудзенко).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Послевоенные надежды и катастрофы: судьба Ахматовой и Зощенко. Смерть Сталина.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«Оттепель» (шестидесятые годы): восстановление прерванных традиций и появление нового литературного поколения. Ведущая роль поэзии: «эстрадная» и «тихая» лирика (Е.Евтушенко, Р.Рождественский, А.Вознесенский, В.Соколов, Б.Слуцкий, Д.Самойлов).Основные направления в прозе: деревенская, военная, городская (Ф.Абрамов, В.Распутин, В.Гроссман, В.Быков, Ю.Трифонов).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Новые «заморозки» и структура литературного процесса: официальная литература и самиздат.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Восьмидесятые годы: «возвращённая литература», отмена цензуры.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Девяностые годы: поиски новых путей. Конец советской литературы.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А.Т.Твардовский (2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поэта: драма веры.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Твардовский как поэт и общественный деятель, редактор «Нового мира».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Лирика Твардовского: крестьянская тема, повествовательность, прозаизмы, разговорная интонация.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Великая Отечественная война в судьбе и творчестве Твардовского («Василий Тёркин»).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Тема памяти и ответственности перед прошлым («В тот день, когда окончилась война», «Я знаю, никакой моей вины…»).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Классические традиции в творчестве Твардовского: Пушкин, Некрасов, Бунин.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А.И.Солженицын (3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писателя: пророк в своём отечестве.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«Один день Ивана Денисовича». Культурное и литературное открытие писателя: лагерная тема и народный характер.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Образ Ивана Денисовича и литературная традиция. Сказовая манера и её функция.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Солженицын как борец и общественный деятель.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В.М.Шукшин (2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писателя: «Прорваться в будущую Россию».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Поэтика рассказа: анекдотизм, характеристический диалог, открытый финал.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Тема города и деревни.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Шукшин как писатель, режиссёр и актёр.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Н.М.Рубцов (2 часа).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lastRenderedPageBreak/>
        <w:t>Судьба поэта: «Я умру в крещенские морозы».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Рубцов и «тихая» лирика. Элегия как главный жанр творчества. Деревня и город. Северный пейзаж. История России и современность. Тема любви, памяти, смерти.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Традиции Тютчева, Есенина в поэзии Рубцова.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Авторская песня (2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В.С.Высоцкий: «Мой отчаяньем сорванный голос».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Жанровая система: баллады и ролевая лирика; стихи и музыка; основные лирические циклы – военные, спортивные, бытовые, сказочные песни.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Лирический герой: сила и слабость, любовь и ненависть, неказённый патриотизм.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Стиль: афористичность, языковая игра, звуковые метафоры.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Высоцкий как голос времени.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Ю.В.Трифонов (3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Судьба писателя: путешествие в себя.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Трифоновский рассказ6 философская и историческая проблематика, диалогичность, образ повествователя, деталь и лирический период. Трифонов и Чехов.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Городские повести и их значение в 1970-1980-е годы.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Человек и история в прозе Трифонова.</w:t>
      </w:r>
    </w:p>
    <w:p w:rsidR="00981F3C" w:rsidRPr="00BE6EA7" w:rsidRDefault="00981F3C" w:rsidP="009729F3">
      <w:pPr>
        <w:ind w:firstLine="709"/>
        <w:jc w:val="both"/>
        <w:rPr>
          <w:bCs/>
          <w:sz w:val="28"/>
          <w:szCs w:val="28"/>
        </w:rPr>
      </w:pPr>
      <w:r w:rsidRPr="00BE6EA7">
        <w:rPr>
          <w:bCs/>
          <w:sz w:val="28"/>
          <w:szCs w:val="28"/>
        </w:rPr>
        <w:t>С.Д.Довлатов (2 часа)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Жизнь, превращённая в литературу.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Довлатов как рассказчик, реальность и вымысел. «Псевдодокументализм» как художественный принцип.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Довлатовский рассказ: анекдот и «микросюжет», вариативность фабулы, повествование и диалог, смысл циклизации.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Довлатовский герой: автопсихологизм, система ценностей, литературные традиции.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Смех и слёзы в прозе Довлатова.</w:t>
      </w:r>
    </w:p>
    <w:p w:rsidR="00981F3C" w:rsidRPr="009A56C5" w:rsidRDefault="00981F3C" w:rsidP="009729F3">
      <w:pPr>
        <w:ind w:firstLine="709"/>
        <w:jc w:val="both"/>
        <w:rPr>
          <w:sz w:val="28"/>
          <w:szCs w:val="28"/>
        </w:rPr>
      </w:pPr>
      <w:r w:rsidRPr="009A56C5">
        <w:rPr>
          <w:sz w:val="28"/>
          <w:szCs w:val="28"/>
        </w:rPr>
        <w:t>Довлатов как культурный герой.</w:t>
      </w:r>
    </w:p>
    <w:p w:rsidR="0034103D" w:rsidRPr="00BE6EA7" w:rsidRDefault="0034103D" w:rsidP="009729F3">
      <w:pPr>
        <w:ind w:firstLine="709"/>
        <w:jc w:val="both"/>
        <w:outlineLvl w:val="0"/>
        <w:rPr>
          <w:sz w:val="28"/>
          <w:szCs w:val="28"/>
        </w:rPr>
      </w:pPr>
      <w:r w:rsidRPr="00BE6EA7">
        <w:rPr>
          <w:sz w:val="28"/>
          <w:szCs w:val="28"/>
        </w:rPr>
        <w:t>Заключение (2 час</w:t>
      </w:r>
      <w:r w:rsidR="00BE6EA7" w:rsidRPr="00BE6EA7">
        <w:rPr>
          <w:sz w:val="28"/>
          <w:szCs w:val="28"/>
        </w:rPr>
        <w:t>а</w:t>
      </w:r>
      <w:r w:rsidRPr="00BE6EA7">
        <w:rPr>
          <w:sz w:val="28"/>
          <w:szCs w:val="28"/>
        </w:rPr>
        <w:t>)</w:t>
      </w:r>
    </w:p>
    <w:p w:rsidR="0034103D" w:rsidRPr="009A56C5" w:rsidRDefault="0034103D" w:rsidP="009729F3">
      <w:pPr>
        <w:ind w:firstLine="709"/>
        <w:jc w:val="both"/>
        <w:outlineLvl w:val="0"/>
        <w:rPr>
          <w:bCs/>
          <w:sz w:val="28"/>
          <w:szCs w:val="28"/>
        </w:rPr>
      </w:pPr>
      <w:r w:rsidRPr="009A56C5">
        <w:rPr>
          <w:bCs/>
          <w:sz w:val="28"/>
          <w:szCs w:val="28"/>
        </w:rPr>
        <w:t xml:space="preserve">Конец </w:t>
      </w:r>
      <w:r w:rsidRPr="009A56C5">
        <w:rPr>
          <w:bCs/>
          <w:sz w:val="28"/>
          <w:szCs w:val="28"/>
          <w:lang w:val="en-US"/>
        </w:rPr>
        <w:t>XX</w:t>
      </w:r>
      <w:r w:rsidRPr="009A56C5">
        <w:rPr>
          <w:bCs/>
          <w:sz w:val="28"/>
          <w:szCs w:val="28"/>
        </w:rPr>
        <w:t>: рассвет, кризис или промежуток? Постмодернизм, новый реализм и массовая литература.</w:t>
      </w:r>
    </w:p>
    <w:p w:rsidR="0034103D" w:rsidRPr="009A56C5" w:rsidRDefault="0034103D" w:rsidP="009729F3">
      <w:pPr>
        <w:ind w:firstLine="709"/>
        <w:jc w:val="both"/>
        <w:outlineLvl w:val="0"/>
        <w:rPr>
          <w:bCs/>
          <w:sz w:val="28"/>
          <w:szCs w:val="28"/>
        </w:rPr>
      </w:pPr>
      <w:r w:rsidRPr="009A56C5">
        <w:rPr>
          <w:bCs/>
          <w:sz w:val="28"/>
          <w:szCs w:val="28"/>
        </w:rPr>
        <w:t>Где граница «Настоящего Двадцать первого века»?</w:t>
      </w:r>
    </w:p>
    <w:p w:rsidR="0034103D" w:rsidRPr="009A56C5" w:rsidRDefault="0034103D" w:rsidP="009729F3">
      <w:pPr>
        <w:ind w:firstLine="709"/>
        <w:jc w:val="both"/>
        <w:outlineLvl w:val="0"/>
        <w:rPr>
          <w:bCs/>
          <w:sz w:val="28"/>
          <w:szCs w:val="28"/>
        </w:rPr>
      </w:pPr>
      <w:r w:rsidRPr="009A56C5">
        <w:rPr>
          <w:bCs/>
          <w:sz w:val="28"/>
          <w:szCs w:val="28"/>
        </w:rPr>
        <w:t>Русская литература в новом веке.</w:t>
      </w:r>
    </w:p>
    <w:p w:rsidR="009729F3" w:rsidRDefault="009729F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103D" w:rsidRPr="009A56C5" w:rsidRDefault="0034103D" w:rsidP="009729F3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49256D" w:rsidRPr="009729F3" w:rsidRDefault="0049256D" w:rsidP="009729F3">
      <w:pPr>
        <w:pStyle w:val="a4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9729F3">
        <w:rPr>
          <w:b/>
          <w:sz w:val="28"/>
          <w:szCs w:val="28"/>
        </w:rPr>
        <w:t>Тематическое планирование</w:t>
      </w:r>
    </w:p>
    <w:p w:rsidR="009729F3" w:rsidRDefault="009729F3" w:rsidP="009729F3">
      <w:pPr>
        <w:jc w:val="center"/>
        <w:rPr>
          <w:b/>
          <w:sz w:val="28"/>
          <w:szCs w:val="28"/>
        </w:rPr>
      </w:pPr>
    </w:p>
    <w:tbl>
      <w:tblPr>
        <w:tblStyle w:val="af2"/>
        <w:tblW w:w="14742" w:type="dxa"/>
        <w:jc w:val="center"/>
        <w:tblLook w:val="04A0" w:firstRow="1" w:lastRow="0" w:firstColumn="1" w:lastColumn="0" w:noHBand="0" w:noVBand="1"/>
      </w:tblPr>
      <w:tblGrid>
        <w:gridCol w:w="800"/>
        <w:gridCol w:w="4252"/>
        <w:gridCol w:w="1701"/>
        <w:gridCol w:w="4390"/>
        <w:gridCol w:w="3599"/>
      </w:tblGrid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№</w:t>
            </w:r>
          </w:p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урока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Название разделов, тем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Количество</w:t>
            </w:r>
          </w:p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часов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Судьба России в 20 веке. Проблемы, темы, направления. Философская мысль начала столетия.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Серебряный век: лики модернизма (1890-1910)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Лекция, просмотр презентаций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D70530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Русский символизм и его истоки. Д. Мережковский, К.Бальмонт.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В. Брюсов как основоположник русского символизма.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D70530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Н. Гумилёв: личность, судьба, творчество.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Н.Гумилёв. Проблематика и поэтика лирики.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Футуризм как литературное направление. Русские футуристы. И. Северянин.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Судьбы нового реализма в эпоху Серебряного века. Л.Андреев.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 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D70530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А. Куприн. Жизнь и творчество. Повесть «Поединок».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Эвристическая беседа. Анализ эпизодов.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А. Куприн. Мир природы и мир человека в повести «Олеся».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Эвристическая беседа. Анализ эпизодов.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 xml:space="preserve">А. Куприн. Художественный мир </w:t>
            </w:r>
            <w:r w:rsidRPr="009729F3">
              <w:rPr>
                <w:sz w:val="24"/>
                <w:szCs w:val="24"/>
              </w:rPr>
              <w:lastRenderedPageBreak/>
              <w:t>рассказа «Гранатовый браслет».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 xml:space="preserve">Сообщения. Эвристическая беседа. </w:t>
            </w:r>
            <w:r w:rsidRPr="009729F3">
              <w:rPr>
                <w:sz w:val="24"/>
                <w:szCs w:val="24"/>
              </w:rPr>
              <w:lastRenderedPageBreak/>
              <w:t>Анализ эпизодов.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lastRenderedPageBreak/>
              <w:t xml:space="preserve">Духовно-нравственное </w:t>
            </w:r>
            <w:r w:rsidRPr="009729F3">
              <w:rPr>
                <w:sz w:val="24"/>
                <w:szCs w:val="24"/>
              </w:rPr>
              <w:lastRenderedPageBreak/>
              <w:t>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А. А. Блок. Жизнь поэта как роман в стихах. Лирика Блока как «трилогия вочеловечения».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«Стихи о прекрасной Даме».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Тема «страшного мира». Развитие понятия об образе-символе.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Образ Родины: история и современность. Тема исторического пути России в цикле «На поле Куликовом».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Поэма «Двенадцать»: жанр, символика, композиция. Принятие судьбы или вызов поэта времени?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Поэма «Двенадцать». Сложность художественного мира поэмы.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Сочинение по творчеству А. А. Блока.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Р. Р.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И. А. Бунин. Судьба реалиста в модернистскую эпоху. Лирика 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Проза И.А. Бунина. «Господин из Сан-Франциско»: смысл названия, символика.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эпического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Рассказы И.А. Бунина «Тёмные аллеи», «Лёгкое дыхание». Тема любви в творчестве Бунина.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Пересказ. Анализ.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И.А. Бунин «Чистый понедельник». Своеобразие лирического повествования. Психологизм и особенности внешней изобразительности.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Пересказ. Анализ сцен.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А. М. Горький. Три судьбы: писатель, культурный организатор, общественный деятель. Ранние романтические рассказы. «Макар Чудра».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М.Горький. «Старуха Изергиль»: проблематика и особенности композиции.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Эвристическая беседа. Анализ легенд.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Пьеса «На дне» - социально-философская драма.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Анализ драматического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27,28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Спор о назначении человека: «три правды» в пьесе «На дне» и их трагическое столкновение.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Анализ драматического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Сочинение по творчеству А. М. Горького.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Р. Р.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Советский век: две русские литературы или одна? (1920-1930-е)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Общая характеристика: литература и революция, литература и власть; литературные направления и группировки; стилистические тенденции в прозе 1920 годов; гибель поэтов как символ времени.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Тема революции Гражданской войны в прозе 20-х годов 20 века. И.Э.Бабель «Конармия»: трагическая правда о войне.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 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D70530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Социальная антиутопия в прозе 20-х г.20 века. Роман-антиутопия Е.И.Замятина «Мы».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 xml:space="preserve">В. В. Маяковский. Судьба поэта: трагедия горлана-главаря. </w:t>
            </w:r>
            <w:r w:rsidRPr="009729F3">
              <w:rPr>
                <w:sz w:val="24"/>
                <w:szCs w:val="24"/>
              </w:rPr>
              <w:lastRenderedPageBreak/>
              <w:t>В.В.Маяковский как футурист и как новатор.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Пафос революционного переустройства мира. Сатирический пафос лирики В.В.Маяковского.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Эвристическая беседа. Анализ стихотворений.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В. В. Маяковский как лирик. Красота и сила чувства, выраженного в любовной лирике.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В. В. Маяковский . Тема поэта и поэзии в творчестве Маяковского.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D70530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Драматическая судьба С. А. Есенина: «Я последний поэт деревни…» Стихотворения «Гой ты, Русь моя родная…», «Письмо матери».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Лирика С. А. Есенина. Тема Родины и природы.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стихотворений.</w:t>
            </w:r>
          </w:p>
        </w:tc>
        <w:tc>
          <w:tcPr>
            <w:tcW w:w="3599" w:type="dxa"/>
          </w:tcPr>
          <w:p w:rsidR="009729F3" w:rsidRPr="009729F3" w:rsidRDefault="009729F3" w:rsidP="00D70530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Лирика С. Есенина. Тема любви.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стихотворений.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С. Есенин. Уникальность «Персидских мотивов». Тема быстротечности и человеческого бытия в лирике С. Есенина.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Выразительное чтение.</w:t>
            </w:r>
          </w:p>
        </w:tc>
        <w:tc>
          <w:tcPr>
            <w:tcW w:w="3599" w:type="dxa"/>
          </w:tcPr>
          <w:p w:rsidR="009729F3" w:rsidRPr="009729F3" w:rsidRDefault="009729F3" w:rsidP="00D70530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Контрольная работа по творчеству А. Блока, В. Маяковского, С. Есенина.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М. А. Шолохов. Загадка судьбы: Шолохов и Анти-Шолохов. Шолоховская концепция Гражданской войны в «Донских рассказах».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Эвристическая беседа. Анализ малого эпического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Роман «Тихий Дон» - роман-эпопея о всенародной трагедии на стыке эпох.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«Тихий Дон». Становление характера Григория Мелехова через призму событий Гражданской войны.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 xml:space="preserve">«Тихий Дон». Трагедия Григория </w:t>
            </w:r>
            <w:r w:rsidRPr="009729F3">
              <w:rPr>
                <w:sz w:val="24"/>
                <w:szCs w:val="24"/>
              </w:rPr>
              <w:lastRenderedPageBreak/>
              <w:t>Мелехова.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 xml:space="preserve">Духовно-нравственное </w:t>
            </w:r>
            <w:r w:rsidRPr="009729F3">
              <w:rPr>
                <w:sz w:val="24"/>
                <w:szCs w:val="24"/>
              </w:rPr>
              <w:lastRenderedPageBreak/>
              <w:t>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«Тихий Дон». Женские судьбы в романе.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«Тихий Дон» - широкое эпическое полотно о судьбе народа.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Сочинение по роману «Тихий Дон» М. А. Шолохова.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РР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49,50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Контрольное сочинение за 1 полугодие.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РР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О. Э. Мандельштам. Судьба: «Мне на плечи кидается век-волкодав…»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Выразительное чтение.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Лирика Мандельштама.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А. А. Ахматова. «Мы ни единого удара не отклонили от себя».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Лирика А. А. Ахматовой. Судьба России и судьба поэта. Ахматова и Пушкин.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Сравнительный анализ.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«Реквием»: гражданский и поэтический сдвиг.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Чтение, ответы на проблемные вопросы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Анализ стихов Мандельштама и Ахматовой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М. А. Булгаков. Судьба художника: противостояние эпохе.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Роман «Мастер и Маргарита». Жанровая и композиционная структура.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Роман мастера: проблема добра, предательства, трусости, верности. Евангелие от Михаила и канонические Евангелия.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Булгаковская Москва. «Люди как люди». Трагическая любовь героев романа в конфликте с окружающей пошлостью.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Анализ эпизодов.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Проблема творчества и судьбы художника. Тема совести.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Анализ эпизодов.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«Мастер и Маргарита». Обобщающий урок. «Книга для каждого освещает наше личное движение к истине» (М.Пришвин)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Сочинение по роману «Мастер и Маргарита» М. Булгакова.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РР. Сочинение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64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М. И. Цветаева. «С этой безмерностью в мире мер…» Тема творчества, поэта и поэзии.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Лирика Цветаевой. Тема Родины. Любовная лирика.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Анализ стихотворений.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Б. Л. Пастернак. «Когда я честью пронесу несчастия бремя…»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D70530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67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Лирика Пастернака .Философский характер поэзии Б. Пастернака.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68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Роман «Доктор Живаго». История создания, проблематика и художественное своеобразие.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Роман «Доктор Живаго»: соединение эпического и лирического начал. Тема интеллигенции.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70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А. П. Платонов. «В поисках смысла отдельного и общего существования».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71, 72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Роман-утопия «Котлован».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Пересказ отдельных сцен. Анализ эпизодов.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73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Советский век: на разных этажах (1940-1980-е)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74,75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Общая характеристика: литература и Великая Отечественная война; послевоенные надежды и катастрофы; «оттепель»; 80-е и 90-е годы.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 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76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А. Т. Твардовский. Судьба поэта: драма веры.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D70530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77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Лирика Твардовского.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стихотворений.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78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А. И. Солженицын. Судьба писателя: пророк в моём отечестве.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79, 80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Повесть «Один день Ивана Денисовича».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Пересказ. Анализ эпизодов.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81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«Деревенская проза». В.П. Астафьев. Человек и природа в книге «Царь-рыба».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Пересказ.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82,83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В.Г. Распутин. Судьба народа и природы в произведениях «Прощание с Матёрой» и «Пожар».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 Эвристическая беседа.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84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В. М. Шукшин. Судьба писателя: «Прорваться в будущую Россию».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85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Рассказы Шукшина.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Пересказ. Анализ малого эпического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86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Н. М. Рубцов. Судьба поэта: «Я умру в крещенские морозы».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87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Лирика Рубцова.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лирического произведения.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Эстетическая функция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88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В. С. Высоцкий. «Мой отчаяньем сорванный голос».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Эстетическая функция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89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Авторская песня. Б.Ш. Окуджава.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90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Ю. В. Трифонов. Судьба писателя: путешествие в себя.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91, 92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Рассказы Трифонова.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Анализ эпического произведения. Пересказ.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93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С. Д. Довлатов. Жизнь, превращенная в литературу. Рассказы из книги «Чемодан».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 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94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Повесть «Зона».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Пересказ эпизодов. Аналитическое чтение.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95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И. А. Бродский. Судьба поэта: от «тунеядца» до Нобелевского лауреата.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Сообщения.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96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Лирика Бродского.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Выразительное чтение. Анализ стихотворений.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97, 98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Итоговое сочинение.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РР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Гражданское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99,</w:t>
            </w:r>
          </w:p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Заключение: конец 20 века: расцвет, кризис или промежуток. Подведение итогов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Лекция.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Итоговая конференция по изученным произведениям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102</w:t>
            </w: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Духовно-нравственное воспитание</w:t>
            </w:r>
          </w:p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9729F3" w:rsidRPr="009729F3" w:rsidTr="009729F3">
        <w:trPr>
          <w:jc w:val="center"/>
        </w:trPr>
        <w:tc>
          <w:tcPr>
            <w:tcW w:w="800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729F3" w:rsidRPr="009729F3" w:rsidRDefault="009729F3" w:rsidP="009729F3">
            <w:pPr>
              <w:jc w:val="center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>102 часа.</w:t>
            </w:r>
          </w:p>
        </w:tc>
        <w:tc>
          <w:tcPr>
            <w:tcW w:w="4390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9729F3" w:rsidRPr="009729F3" w:rsidRDefault="009729F3" w:rsidP="009729F3">
            <w:pPr>
              <w:rPr>
                <w:sz w:val="24"/>
                <w:szCs w:val="24"/>
              </w:rPr>
            </w:pPr>
          </w:p>
        </w:tc>
      </w:tr>
    </w:tbl>
    <w:p w:rsidR="009729F3" w:rsidRPr="009729F3" w:rsidRDefault="009729F3" w:rsidP="009729F3">
      <w:pPr>
        <w:jc w:val="center"/>
        <w:rPr>
          <w:b/>
          <w:sz w:val="28"/>
          <w:szCs w:val="28"/>
        </w:rPr>
      </w:pPr>
    </w:p>
    <w:p w:rsidR="00C956F1" w:rsidRDefault="00C956F1" w:rsidP="009729F3"/>
    <w:sectPr w:rsidR="00C956F1" w:rsidSect="009729F3"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7D" w:rsidRDefault="00A2117D" w:rsidP="008D7224">
      <w:r>
        <w:separator/>
      </w:r>
    </w:p>
  </w:endnote>
  <w:endnote w:type="continuationSeparator" w:id="0">
    <w:p w:rsidR="00A2117D" w:rsidRDefault="00A2117D" w:rsidP="008D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MediumITC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7D" w:rsidRDefault="00A2117D" w:rsidP="008D7224">
      <w:r>
        <w:separator/>
      </w:r>
    </w:p>
  </w:footnote>
  <w:footnote w:type="continuationSeparator" w:id="0">
    <w:p w:rsidR="00A2117D" w:rsidRDefault="00A2117D" w:rsidP="008D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F3" w:rsidRDefault="00A2117D" w:rsidP="009729F3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730F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61E"/>
    <w:multiLevelType w:val="hybridMultilevel"/>
    <w:tmpl w:val="500C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BA"/>
    <w:multiLevelType w:val="hybridMultilevel"/>
    <w:tmpl w:val="A9F80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7336A"/>
    <w:multiLevelType w:val="hybridMultilevel"/>
    <w:tmpl w:val="3EBC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0AF0"/>
    <w:multiLevelType w:val="hybridMultilevel"/>
    <w:tmpl w:val="3CFCF84C"/>
    <w:lvl w:ilvl="0" w:tplc="1D3AA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2D3"/>
    <w:multiLevelType w:val="hybridMultilevel"/>
    <w:tmpl w:val="EAE4A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966599"/>
    <w:multiLevelType w:val="multilevel"/>
    <w:tmpl w:val="C04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F1A6F"/>
    <w:multiLevelType w:val="hybridMultilevel"/>
    <w:tmpl w:val="9AB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886FD5"/>
    <w:multiLevelType w:val="hybridMultilevel"/>
    <w:tmpl w:val="A79A5CF4"/>
    <w:lvl w:ilvl="0" w:tplc="680C2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51A8C"/>
    <w:multiLevelType w:val="multilevel"/>
    <w:tmpl w:val="3CE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9690B"/>
    <w:multiLevelType w:val="hybridMultilevel"/>
    <w:tmpl w:val="27DA4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1149A5"/>
    <w:multiLevelType w:val="hybridMultilevel"/>
    <w:tmpl w:val="2D962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6BB7"/>
    <w:multiLevelType w:val="hybridMultilevel"/>
    <w:tmpl w:val="0CC65ABC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57582347"/>
    <w:multiLevelType w:val="hybridMultilevel"/>
    <w:tmpl w:val="82A09BD8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22D83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83AD5"/>
    <w:multiLevelType w:val="multilevel"/>
    <w:tmpl w:val="8AD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E15094"/>
    <w:multiLevelType w:val="hybridMultilevel"/>
    <w:tmpl w:val="D5C8F550"/>
    <w:lvl w:ilvl="0" w:tplc="67DE2C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25BFC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8A4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4ED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2EB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4652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8C0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2A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863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7B1A5E"/>
    <w:multiLevelType w:val="hybridMultilevel"/>
    <w:tmpl w:val="6AE8D4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27794A"/>
    <w:multiLevelType w:val="hybridMultilevel"/>
    <w:tmpl w:val="83EA1346"/>
    <w:lvl w:ilvl="0" w:tplc="C338E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72F2C"/>
    <w:multiLevelType w:val="hybridMultilevel"/>
    <w:tmpl w:val="6456B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84798"/>
    <w:multiLevelType w:val="hybridMultilevel"/>
    <w:tmpl w:val="F4748E88"/>
    <w:lvl w:ilvl="0" w:tplc="9FF86F80">
      <w:start w:val="3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0" w15:restartNumberingAfterBreak="0">
    <w:nsid w:val="78383D1D"/>
    <w:multiLevelType w:val="hybridMultilevel"/>
    <w:tmpl w:val="95D6C95A"/>
    <w:lvl w:ilvl="0" w:tplc="7CB475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6"/>
  </w:num>
  <w:num w:numId="5">
    <w:abstractNumId w:val="1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3"/>
  </w:num>
  <w:num w:numId="15">
    <w:abstractNumId w:val="11"/>
  </w:num>
  <w:num w:numId="16">
    <w:abstractNumId w:val="15"/>
  </w:num>
  <w:num w:numId="17">
    <w:abstractNumId w:val="17"/>
  </w:num>
  <w:num w:numId="18">
    <w:abstractNumId w:val="8"/>
  </w:num>
  <w:num w:numId="19">
    <w:abstractNumId w:val="1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1CF"/>
    <w:rsid w:val="00022449"/>
    <w:rsid w:val="00030400"/>
    <w:rsid w:val="00044E18"/>
    <w:rsid w:val="00070CBB"/>
    <w:rsid w:val="000866A8"/>
    <w:rsid w:val="00087274"/>
    <w:rsid w:val="000E2C4B"/>
    <w:rsid w:val="000E3FF5"/>
    <w:rsid w:val="00143642"/>
    <w:rsid w:val="001B38CA"/>
    <w:rsid w:val="002774A0"/>
    <w:rsid w:val="00290232"/>
    <w:rsid w:val="002A1A44"/>
    <w:rsid w:val="002A1C43"/>
    <w:rsid w:val="002C6157"/>
    <w:rsid w:val="002E15A3"/>
    <w:rsid w:val="002E597B"/>
    <w:rsid w:val="002F0FD1"/>
    <w:rsid w:val="0032356E"/>
    <w:rsid w:val="0034103D"/>
    <w:rsid w:val="00355C8D"/>
    <w:rsid w:val="00415D9A"/>
    <w:rsid w:val="0049256D"/>
    <w:rsid w:val="004B007B"/>
    <w:rsid w:val="004D12C0"/>
    <w:rsid w:val="0054476A"/>
    <w:rsid w:val="00556444"/>
    <w:rsid w:val="0059663D"/>
    <w:rsid w:val="005B4F9E"/>
    <w:rsid w:val="005C4888"/>
    <w:rsid w:val="00616830"/>
    <w:rsid w:val="00624700"/>
    <w:rsid w:val="0065429D"/>
    <w:rsid w:val="006E1D84"/>
    <w:rsid w:val="006E5B2D"/>
    <w:rsid w:val="006E5F17"/>
    <w:rsid w:val="00702A95"/>
    <w:rsid w:val="007254A2"/>
    <w:rsid w:val="0073637A"/>
    <w:rsid w:val="00744427"/>
    <w:rsid w:val="00777A56"/>
    <w:rsid w:val="007F5D7E"/>
    <w:rsid w:val="00827C55"/>
    <w:rsid w:val="00843A55"/>
    <w:rsid w:val="00885A01"/>
    <w:rsid w:val="008D7224"/>
    <w:rsid w:val="009729F3"/>
    <w:rsid w:val="00981F3C"/>
    <w:rsid w:val="009A56C5"/>
    <w:rsid w:val="009D0D8F"/>
    <w:rsid w:val="00A2117D"/>
    <w:rsid w:val="00A53613"/>
    <w:rsid w:val="00BA01CF"/>
    <w:rsid w:val="00BA4F99"/>
    <w:rsid w:val="00BC31E7"/>
    <w:rsid w:val="00BD37EB"/>
    <w:rsid w:val="00BD769E"/>
    <w:rsid w:val="00BE6EA7"/>
    <w:rsid w:val="00C04EAF"/>
    <w:rsid w:val="00C12B6A"/>
    <w:rsid w:val="00C36F86"/>
    <w:rsid w:val="00C504FE"/>
    <w:rsid w:val="00C57401"/>
    <w:rsid w:val="00C956F1"/>
    <w:rsid w:val="00C961F6"/>
    <w:rsid w:val="00CB5894"/>
    <w:rsid w:val="00CC43ED"/>
    <w:rsid w:val="00CF1083"/>
    <w:rsid w:val="00CF4D5B"/>
    <w:rsid w:val="00D36F63"/>
    <w:rsid w:val="00D529CA"/>
    <w:rsid w:val="00D70530"/>
    <w:rsid w:val="00D730FA"/>
    <w:rsid w:val="00D7730B"/>
    <w:rsid w:val="00DA203D"/>
    <w:rsid w:val="00DF4E26"/>
    <w:rsid w:val="00E21E8E"/>
    <w:rsid w:val="00E573FB"/>
    <w:rsid w:val="00EA7FCD"/>
    <w:rsid w:val="00ED6FDE"/>
    <w:rsid w:val="00EF084E"/>
    <w:rsid w:val="00F031ED"/>
    <w:rsid w:val="00F9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49456-30CC-4357-8477-E76F088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9729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semiHidden/>
    <w:rsid w:val="00C956F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9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C956F1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981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81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981F3C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981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981F3C"/>
    <w:pPr>
      <w:spacing w:before="100" w:beforeAutospacing="1" w:after="100" w:afterAutospacing="1"/>
    </w:pPr>
  </w:style>
  <w:style w:type="table" w:customStyle="1" w:styleId="TableGrid">
    <w:name w:val="TableGrid"/>
    <w:rsid w:val="00D529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lock Text"/>
    <w:basedOn w:val="a0"/>
    <w:rsid w:val="00070CBB"/>
    <w:pPr>
      <w:ind w:left="-540" w:right="-187"/>
    </w:pPr>
    <w:rPr>
      <w:sz w:val="20"/>
    </w:rPr>
  </w:style>
  <w:style w:type="paragraph" w:styleId="ab">
    <w:name w:val="No Spacing"/>
    <w:link w:val="ac"/>
    <w:uiPriority w:val="1"/>
    <w:qFormat/>
    <w:rsid w:val="00BA4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A4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7F5D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c">
    <w:name w:val="Без интервала Знак"/>
    <w:link w:val="ab"/>
    <w:uiPriority w:val="1"/>
    <w:locked/>
    <w:rsid w:val="007F5D7E"/>
    <w:rPr>
      <w:rFonts w:ascii="Calibri" w:eastAsia="Times New Roman" w:hAnsi="Calibri" w:cs="Times New Roman"/>
      <w:lang w:eastAsia="ru-RU"/>
    </w:rPr>
  </w:style>
  <w:style w:type="paragraph" w:customStyle="1" w:styleId="a">
    <w:name w:val="Перечисление"/>
    <w:link w:val="ad"/>
    <w:uiPriority w:val="99"/>
    <w:qFormat/>
    <w:rsid w:val="0073637A"/>
    <w:pPr>
      <w:numPr>
        <w:numId w:val="15"/>
      </w:numPr>
      <w:spacing w:after="60" w:line="259" w:lineRule="auto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Перечисление Знак"/>
    <w:link w:val="a"/>
    <w:uiPriority w:val="99"/>
    <w:rsid w:val="0073637A"/>
    <w:rPr>
      <w:rFonts w:ascii="Times New Roman" w:eastAsia="Calibri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736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6E1D84"/>
    <w:pPr>
      <w:spacing w:before="100" w:beforeAutospacing="1" w:after="100" w:afterAutospacing="1"/>
    </w:pPr>
  </w:style>
  <w:style w:type="character" w:customStyle="1" w:styleId="4394">
    <w:name w:val="4394"/>
    <w:aliases w:val="baiaagaaboqcaaadvacaaaurdqaaaaaaaaaaaaaaaaaaaaaaaaaaaaaaaaaaaaaaaaaaaaaaaaaaaaaaaaaaaaaaaaaaaaaaaaaaaaaaaaaaaaaaaaaaaaaaaaaaaaaaaaaaaaaaaaaaaaaaaaaaaaaaaaaaaaaaaaaaaaaaaaaaaaaaaaaaaaaaaaaaaaaaaaaaaaaaaaaaaaaaaaaaaaaaaaaaaaaaaaaaaaaa"/>
    <w:basedOn w:val="a1"/>
    <w:rsid w:val="006E1D84"/>
  </w:style>
  <w:style w:type="character" w:customStyle="1" w:styleId="4150">
    <w:name w:val="4150"/>
    <w:aliases w:val="baiaagaaboqcaaadyayaaau3daaaaaaaaaaaaaaaaaaaaaaaaaaaaaaaaaaaaaaaaaaaaaaaaaaaaaaaaaaaaaaaaaaaaaaaaaaaaaaaaaaaaaaaaaaaaaaaaaaaaaaaaaaaaaaaaaaaaaaaaaaaaaaaaaaaaaaaaaaaaaaaaaaaaaaaaaaaaaaaaaaaaaaaaaaaaaaaaaaaaaaaaaaaaaaaaaaaaaaaaaaaaaaa"/>
    <w:basedOn w:val="a1"/>
    <w:rsid w:val="006E1D84"/>
  </w:style>
  <w:style w:type="character" w:customStyle="1" w:styleId="96">
    <w:name w:val="Основной текст + 96"/>
    <w:aliases w:val="5 pt7,Полужирный7"/>
    <w:rsid w:val="006E1D84"/>
    <w:rPr>
      <w:rFonts w:ascii="Arial" w:hAnsi="Arial" w:cs="Arial"/>
      <w:b/>
      <w:bCs/>
      <w:sz w:val="19"/>
      <w:szCs w:val="19"/>
      <w:u w:val="none"/>
      <w:lang w:bidi="ar-SA"/>
    </w:rPr>
  </w:style>
  <w:style w:type="character" w:customStyle="1" w:styleId="fontstyle01">
    <w:name w:val="fontstyle01"/>
    <w:rsid w:val="006E1D84"/>
    <w:rPr>
      <w:rFonts w:ascii="OfficinaSansMediumITC-Regular" w:hAnsi="OfficinaSansMediumITC-Regular" w:hint="default"/>
      <w:b w:val="0"/>
      <w:bCs w:val="0"/>
      <w:i w:val="0"/>
      <w:iCs w:val="0"/>
      <w:color w:val="242021"/>
      <w:sz w:val="22"/>
      <w:szCs w:val="22"/>
    </w:rPr>
  </w:style>
  <w:style w:type="paragraph" w:styleId="af">
    <w:name w:val="footer"/>
    <w:basedOn w:val="a0"/>
    <w:link w:val="af0"/>
    <w:uiPriority w:val="99"/>
    <w:semiHidden/>
    <w:unhideWhenUsed/>
    <w:rsid w:val="009729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972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72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0"/>
    <w:rsid w:val="009729F3"/>
    <w:pPr>
      <w:spacing w:before="100" w:beforeAutospacing="1" w:after="100" w:afterAutospacing="1"/>
    </w:pPr>
  </w:style>
  <w:style w:type="character" w:styleId="af1">
    <w:name w:val="Hyperlink"/>
    <w:basedOn w:val="a1"/>
    <w:uiPriority w:val="99"/>
    <w:semiHidden/>
    <w:unhideWhenUsed/>
    <w:rsid w:val="009729F3"/>
    <w:rPr>
      <w:color w:val="0000FF"/>
      <w:u w:val="single"/>
    </w:rPr>
  </w:style>
  <w:style w:type="table" w:styleId="af2">
    <w:name w:val="Table Grid"/>
    <w:basedOn w:val="a2"/>
    <w:uiPriority w:val="59"/>
    <w:rsid w:val="0097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3F01-D0DF-4AD5-BDBB-F068F158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6482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Учетная запись Майкрософт</cp:lastModifiedBy>
  <cp:revision>6</cp:revision>
  <cp:lastPrinted>2021-11-28T16:54:00Z</cp:lastPrinted>
  <dcterms:created xsi:type="dcterms:W3CDTF">2021-11-23T07:46:00Z</dcterms:created>
  <dcterms:modified xsi:type="dcterms:W3CDTF">2021-12-08T01:41:00Z</dcterms:modified>
</cp:coreProperties>
</file>